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繁峙县</w:t>
      </w:r>
      <w:r>
        <w:rPr>
          <w:rFonts w:hint="eastAsia" w:ascii="方正小标宋简体" w:eastAsia="方正小标宋简体"/>
          <w:sz w:val="44"/>
          <w:szCs w:val="44"/>
        </w:rPr>
        <w:t>重大气象灾害应急工作组组成及职责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01"/>
        <w:gridCol w:w="4820"/>
        <w:gridCol w:w="6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应急工作组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组长单位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成员单位</w:t>
            </w:r>
          </w:p>
        </w:tc>
        <w:tc>
          <w:tcPr>
            <w:tcW w:w="6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综合协调组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气象局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委宣传部、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县发展改革局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公安局、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应急局、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气象局</w:t>
            </w:r>
          </w:p>
        </w:tc>
        <w:tc>
          <w:tcPr>
            <w:tcW w:w="61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负责应急处置等应急综合协调工作。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监测预警组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气象局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自然资源局、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生态环境局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繁峙县分局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住建局、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水利局、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应急局、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林业局</w:t>
            </w:r>
          </w:p>
        </w:tc>
        <w:tc>
          <w:tcPr>
            <w:tcW w:w="61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负责暴雨（雪）、干旱等灾害性天气、山洪及地质灾害、城市内涝、森林火险等次生灾害的监测、预报和预警工作。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现场抢险组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应急局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教育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科技</w:t>
            </w:r>
            <w:r>
              <w:rPr>
                <w:rFonts w:hint="eastAsia"/>
                <w:sz w:val="24"/>
                <w:szCs w:val="24"/>
              </w:rPr>
              <w:t>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公安局、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自然资源局、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生态环境局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繁峙县分局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住建局、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交通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运输</w:t>
            </w:r>
            <w:r>
              <w:rPr>
                <w:rFonts w:hint="eastAsia"/>
                <w:sz w:val="24"/>
                <w:szCs w:val="24"/>
              </w:rPr>
              <w:t>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公路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段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水利局、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文旅局、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消防救援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大</w:t>
            </w:r>
            <w:r>
              <w:rPr>
                <w:rFonts w:hint="eastAsia"/>
                <w:sz w:val="24"/>
                <w:szCs w:val="24"/>
              </w:rPr>
              <w:t>队、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县人武部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武警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61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负责气象灾害事件中人员搜救、隐患消除、公路通行能力恢复和灾害破坏程度鉴定等工作。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医学救援组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县卫生健康和体育局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工信局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县医疗保障局</w:t>
            </w:r>
          </w:p>
        </w:tc>
        <w:tc>
          <w:tcPr>
            <w:tcW w:w="61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负责协调调派医疗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药物资等赴灾区开展气象灾害伤病员现场急救、转运、院内救治和卫生防疫工作，为救援人员和灾区群众提供医疗卫生保障服务。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安全保卫组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公安局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武警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61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负责气象灾害事发地安全警戒，疏散、转移安置人员，维护现场秩序；依法打击违法犯罪活动；维护事发现场周边地区道路交通秩序，实施交通管制和交通疏导，保障救援道路畅通。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后勤保障组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应急局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县发展改革局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工信局、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公安局、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财政局、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交通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运输</w:t>
            </w:r>
            <w:r>
              <w:rPr>
                <w:rFonts w:hint="eastAsia"/>
                <w:sz w:val="24"/>
                <w:szCs w:val="24"/>
              </w:rPr>
              <w:t>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公路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段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能源局、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气象局、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忻州银保监分局繁峙县监管组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县火车站</w:t>
            </w:r>
          </w:p>
        </w:tc>
        <w:tc>
          <w:tcPr>
            <w:tcW w:w="61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负责应急物资、应急车辆、救援人员、气象预报、电力保障、通信保障、资金保障、救灾物资储备、灾民救助、善后处理等工作，建立突发事件处置现场与上级应急指挥部的通信联络。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调查监测组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气象局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自然资源局、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生态环境局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繁峙县分局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交通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运输</w:t>
            </w:r>
            <w:r>
              <w:rPr>
                <w:rFonts w:hint="eastAsia"/>
                <w:sz w:val="24"/>
                <w:szCs w:val="24"/>
              </w:rPr>
              <w:t>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公路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段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水利局、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农业农村局、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应急局、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县火车站</w:t>
            </w:r>
          </w:p>
        </w:tc>
        <w:tc>
          <w:tcPr>
            <w:tcW w:w="61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负责对事发地气象条件及灾害进行调查统计和动态监测，为气象灾害处置提供技术支持，防止次生灾害造成人员伤亡。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新闻报道组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委宣传部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县政府新闻办公室、县融媒体中心</w:t>
            </w:r>
          </w:p>
        </w:tc>
        <w:tc>
          <w:tcPr>
            <w:tcW w:w="61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根据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指挥部提供的权威信息，组织协调新闻媒体做好重大气象灾害应急处置的新闻报道，积极引导舆论。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专家咨询组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气象局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气象、水文、农业、林业、地质、环境、医疗救护、卫生防疫、安全生产和应急救援等方面的专家</w:t>
            </w:r>
          </w:p>
        </w:tc>
        <w:tc>
          <w:tcPr>
            <w:tcW w:w="61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指挥部的要求，研究分析气象灾害预报预警、灾情和发展趋势，为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/>
                <w:sz w:val="24"/>
                <w:szCs w:val="24"/>
              </w:rPr>
              <w:t>指挥部提供抢险救灾咨询建议和技术支持，科学指导应急救灾工作。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80DA5"/>
    <w:rsid w:val="6A88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2020-12-29T02:14:00Z</dcterms:created>
  <dc:creator>左</dc:creator>
  <cp:lastModifiedBy>左</cp:lastModifiedBy>
  <dcterms:modified xsi:type="dcterms:W3CDTF">2020-12-29T02:15:08Z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