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0"/>
          <w:lang w:val="en-US" w:eastAsia="zh-CN"/>
        </w:rPr>
        <w:t>公共停车场(位)信息摸底表</w:t>
      </w:r>
      <w:bookmarkEnd w:id="0"/>
    </w:p>
    <w:p>
      <w:pPr>
        <w:widowControl w:val="0"/>
        <w:wordWrap/>
        <w:adjustRightInd/>
        <w:snapToGrid/>
        <w:ind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单位：</w:t>
      </w:r>
    </w:p>
    <w:tbl>
      <w:tblPr>
        <w:tblStyle w:val="6"/>
        <w:tblpPr w:leftFromText="180" w:rightFromText="180" w:vertAnchor="text" w:horzAnchor="page" w:tblpX="1446" w:tblpY="112"/>
        <w:tblOverlap w:val="never"/>
        <w:tblW w:w="14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45"/>
        <w:gridCol w:w="1313"/>
        <w:gridCol w:w="1312"/>
        <w:gridCol w:w="1312"/>
        <w:gridCol w:w="1312"/>
        <w:gridCol w:w="1313"/>
        <w:gridCol w:w="1313"/>
        <w:gridCol w:w="1314"/>
        <w:gridCol w:w="1313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编号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停车场名称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位置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车位数量（泊）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形式（平面/立体/地上/地下）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是否有审批备案手续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收费标准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权属单位联系人联系方式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管理单位联系人联系方式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运营单位联系人联系方式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收费方式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17D4E"/>
    <w:rsid w:val="143D56D8"/>
    <w:rsid w:val="3ACB1E5D"/>
    <w:rsid w:val="3AD52443"/>
    <w:rsid w:val="5AC17D4E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 Text Indent"/>
    <w:basedOn w:val="1"/>
    <w:qFormat/>
    <w:uiPriority w:val="0"/>
    <w:pPr>
      <w:spacing w:after="120" w:afterAutospacing="0"/>
      <w:ind w:left="420" w:leftChars="200"/>
    </w:pPr>
    <w:rPr>
      <w:rFonts w:ascii="Times New Roman" w:hAnsi="Times New Roman" w:eastAsia="宋体" w:cs="Times New Roman"/>
    </w:rPr>
  </w:style>
  <w:style w:type="paragraph" w:styleId="5">
    <w:name w:val="Normal (Web)"/>
    <w:basedOn w:val="1"/>
    <w:qFormat/>
    <w:uiPriority w:val="0"/>
    <w:rPr>
      <w:sz w:val="24"/>
    </w:rPr>
  </w:style>
  <w:style w:type="paragraph" w:customStyle="1" w:styleId="8">
    <w:name w:val="正文（公）"/>
    <w:basedOn w:val="5"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2021-08-30T05:32:00Z</dcterms:created>
  <dc:creator>左</dc:creator>
  <cp:lastModifiedBy>左</cp:lastModifiedBy>
  <dcterms:modified xsi:type="dcterms:W3CDTF">2021-08-30T05:33:02Z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E26E5CF0B5E14F6BA6B225E0F4454377</vt:lpwstr>
  </property>
</Properties>
</file>