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634B6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Calibri" w:hAnsi="Calibri" w:eastAsia="方正小标宋简体" w:cs="Times New Roman"/>
          <w:b w:val="0"/>
          <w:bCs w:val="0"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-530860</wp:posOffset>
                </wp:positionV>
                <wp:extent cx="1095375" cy="5124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1245" y="931545"/>
                          <a:ext cx="1095375" cy="512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24AD3"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pt;margin-top:-41.8pt;height:40.35pt;width:86.25pt;z-index:251659264;mso-width-relative:page;mso-height-relative:page;" filled="f" stroked="f" coordsize="21600,21600" o:gfxdata="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XLfTg2wAAAAoBAAAPAAAAAAAAAAEAIAAA&#10;ACIAAABkcnMvZG93bnJldi54bWxQSwECFAAUAAAACACHTuJAN5zRW0ICAABxBAAADgAAAAAAAAAB&#10;ACAAAAAq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8324AD3"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  <w:t>繁峙县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44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  <w:t>散埋乱葬专项治理工作中迁坟</w:t>
      </w:r>
    </w:p>
    <w:p w14:paraId="39F09F6A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  <w:t>（平坟）奖补申请审批表</w:t>
      </w:r>
    </w:p>
    <w:p w14:paraId="0975F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</w:rPr>
      </w:pPr>
    </w:p>
    <w:tbl>
      <w:tblPr>
        <w:tblStyle w:val="7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99"/>
        <w:gridCol w:w="1299"/>
        <w:gridCol w:w="1299"/>
        <w:gridCol w:w="1300"/>
        <w:gridCol w:w="1535"/>
        <w:gridCol w:w="1065"/>
      </w:tblGrid>
      <w:tr w14:paraId="3B60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2A01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墓主信息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AB83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B4D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6CD6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去世时间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29EF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732E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218B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7CD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608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F973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墓穴详细地址</w:t>
            </w:r>
          </w:p>
        </w:tc>
        <w:tc>
          <w:tcPr>
            <w:tcW w:w="6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C6C5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1B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96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F250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墓穴</w:t>
            </w:r>
          </w:p>
          <w:p w14:paraId="1D38920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经纬度</w:t>
            </w:r>
          </w:p>
        </w:tc>
        <w:tc>
          <w:tcPr>
            <w:tcW w:w="3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779A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D370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墓穴类型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E62C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C0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AC65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墓主</w:t>
            </w:r>
          </w:p>
          <w:p w14:paraId="7DF49CF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近亲属</w:t>
            </w:r>
          </w:p>
          <w:p w14:paraId="5928646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11F4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967D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582E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CF47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9D3F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与墓主关系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7054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59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57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3E27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ABC6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17D6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0EA4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B28F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6A27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F9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6E9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4766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335E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41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F92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D9FE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银行卡号及开户行</w:t>
            </w:r>
          </w:p>
        </w:tc>
        <w:tc>
          <w:tcPr>
            <w:tcW w:w="5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A769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8E2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9F4A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奖补项目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9847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Wingdings 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£</w:t>
            </w: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迁坟，迁入地：_______________</w:t>
            </w:r>
          </w:p>
          <w:p w14:paraId="1022BB0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Wingdings 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£</w:t>
            </w: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平坟，含拆除硬化设施、改卧碑</w:t>
            </w:r>
          </w:p>
        </w:tc>
      </w:tr>
      <w:tr w14:paraId="650B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89E7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村民</w:t>
            </w:r>
          </w:p>
          <w:p w14:paraId="777C44C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委员会</w:t>
            </w:r>
          </w:p>
          <w:p w14:paraId="19B6928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3C4F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3E369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审核人：     （公章）</w:t>
            </w:r>
          </w:p>
          <w:p w14:paraId="4D72689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年    月    日</w:t>
            </w:r>
          </w:p>
        </w:tc>
      </w:tr>
      <w:tr w14:paraId="74C5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12EC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乡镇政府审核意见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E747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E93C4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审核人：     （公章）</w:t>
            </w:r>
          </w:p>
          <w:p w14:paraId="0E2DE6A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年    月    日</w:t>
            </w:r>
          </w:p>
        </w:tc>
      </w:tr>
    </w:tbl>
    <w:p w14:paraId="3740F567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39B664A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  <w:t>相关照片粘贴处</w:t>
      </w:r>
    </w:p>
    <w:p w14:paraId="218F8A1C">
      <w:pPr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C1C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4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8972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60" w:lineRule="exact"/>
              <w:ind w:left="0" w:right="0" w:firstLine="640" w:firstLineChars="200"/>
              <w:jc w:val="center"/>
              <w:rPr>
                <w:rFonts w:hint="default" w:ascii="Calibri" w:hAnsi="Calibri" w:eastAsia="仿宋_GB2312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迁（平）坟前</w:t>
            </w:r>
          </w:p>
        </w:tc>
      </w:tr>
      <w:tr w14:paraId="7E9C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6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47DC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60" w:lineRule="exact"/>
              <w:ind w:left="0" w:right="0" w:firstLine="640" w:firstLineChars="200"/>
              <w:jc w:val="center"/>
              <w:rPr>
                <w:rFonts w:hint="default" w:ascii="Calibri" w:hAnsi="Calibri" w:eastAsia="仿宋_GB2312" w:cs="Times New Roman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迁（平）坟后</w:t>
            </w:r>
          </w:p>
        </w:tc>
      </w:tr>
    </w:tbl>
    <w:p w14:paraId="5AFCE0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B74F3"/>
    <w:rsid w:val="015B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66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b/>
      <w:bCs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Lines="0" w:afterAutospacing="0"/>
      <w:ind w:left="0" w:leftChars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2025-03-06T03:28:00Z</dcterms:created>
  <dc:creator>左</dc:creator>
  <cp:lastModifiedBy>左</cp:lastModifiedBy>
  <dcterms:modified xsi:type="dcterms:W3CDTF">2025-03-06T03:29:24Z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E1FE723B27034DD785C8F7AEA78DAB41_11</vt:lpwstr>
  </property>
  <property fmtid="{D5CDD505-2E9C-101B-9397-08002B2CF9AE}" pid="4" name="KSOTemplateDocerSaveRecord">
    <vt:lpwstr>eyJoZGlkIjoiYTRiOTM3M2Q2NDY2ZWFhZGMxNzhmOTcyN2M4MzdhYTciLCJ1c2VySWQiOiIzODkyMDEzMDEifQ==</vt:lpwstr>
  </property>
</Properties>
</file>