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繁峙县农业农村局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auto"/>
          <w:lang w:val="en-US" w:eastAsia="zh-CN" w:bidi="ar"/>
        </w:rPr>
        <w:t>根据《中华人民共和国政府信息公开条例》规定和《国务院办公厅政府信息与政务公开办公室关于印发&lt;中华人民共和国政府信息公开工作年度报告格式&gt;的通知》（国办公开办函〔2021〕30号）要求，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围绕我局工作，加大信息主动公开力度，创新信息公开形式，全方位推进政府信息公开工作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,现汇报如下：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auto"/>
          <w:lang w:val="en-US" w:eastAsia="zh-CN" w:bidi="ar"/>
        </w:rPr>
        <w:t>一、总体情况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auto"/>
          <w:lang w:val="en-US" w:eastAsia="zh-CN" w:bidi="ar"/>
        </w:rPr>
        <w:t>  （一）主动公开情况。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</w:rPr>
        <w:t>以县政府门户网站、新闻媒体为主要公开平台和渠道，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繁峙县农业农村局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</w:rPr>
        <w:t>主动公开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了机构设置及职能、财务信息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</w:rPr>
        <w:t>、公告公示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、权责清单、工作动态、“双公示”信息、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val="en-US" w:eastAsia="zh-CN"/>
        </w:rPr>
        <w:t>26个试点领域中涉农补贴领域的相关内容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</w:rPr>
        <w:t>等信息。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截止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val="en-US" w:eastAsia="zh-CN"/>
        </w:rPr>
        <w:t>2021年12月31日，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我局在政府网站共发布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</w:rPr>
        <w:t>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</w:rPr>
        <w:t>条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，包括公告公示类信息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val="en-US" w:eastAsia="zh-CN"/>
        </w:rPr>
        <w:t>9条，被县政府采用的工作动态5条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eastAsia="zh-CN"/>
        </w:rPr>
        <w:t>。同时，我局在忻州市农业农村局微信公众号上被采用工作动态类信息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auto"/>
          <w:lang w:val="en-US" w:eastAsia="zh-CN"/>
        </w:rPr>
        <w:t>13条，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auto"/>
        </w:rPr>
        <w:t>此外，我局还结合日常农技推广工作的开展，将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auto"/>
          <w:lang w:eastAsia="zh-CN"/>
        </w:rPr>
        <w:t>农业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auto"/>
        </w:rPr>
        <w:t>政策信息通过进村入户、技术培训会的形式，向群众、企业进行公布推广，极大促进了群众、农业经营主体等对扶贫政策、三农政策的了解，有效助力各项工作的有序开展。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auto"/>
          <w:lang w:val="en-US" w:eastAsia="zh-CN" w:bidi="ar"/>
        </w:rPr>
        <w:t>（二）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政府信息管理。严格执行信息收集、审查、处理机制，按照“先审查，后公开”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“一事一审”原则及保密审查的要求，结合我局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实际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，将不宜公开的事项，依法进行存档、保管。经审查依法应当公开的事项，及时准确向社会公开。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（三）依申请公开政府信息。202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年度，繁峙县农业农村局未收到公民、法人或其他组织提出的政府信息公开申请，也未发生因有关政府信息公开而引发的行政复议案和行政诉讼案，也未收到各类有关本单位政府信息公开事务的申诉案。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（四）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监督保障情况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强化信息公开队伍建设，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建立政务公开监督检查考核制度，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对局属各科室信息公开工作进行监督考察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进一步规范主动公开、依申请公开流程，明确各处室工作职责和任务分工，加强政务公开新条例学习，重点督促指导业务科室做好信息公开的难点和焦点问题，着力提升信息公开办理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auto"/>
          <w:lang w:val="en-US" w:eastAsia="zh-CN" w:bidi="ar"/>
        </w:rPr>
        <w:t>2021年，在县委、县政府的正确领导下，我局政务信息工作取得了一定的成效，但也存在一些不足：一是信息公开的内容质量有待进一步提高；二是信息更新还不够及时；三是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信息公开工作机制还不够完善，主动公开的意识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还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</w:rPr>
        <w:t>有待进一步加强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auto"/>
          <w:lang w:val="en-US" w:eastAsia="zh-CN" w:bidi="ar"/>
        </w:rPr>
        <w:t>2022年，我局将进一步增强政务信息工作人员的信息公开意识，提高信息公开工作水平。同时强化管理，将政府信息公开工作和业务工作紧密结合，进一步强化信息内容更新。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right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auto"/>
          <w:lang w:val="en-US" w:eastAsia="zh-CN" w:bidi="ar"/>
        </w:rPr>
        <w:t>无其他需要报告事项。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right="0" w:firstLine="640" w:firstLineChars="200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auto"/>
          <w:lang w:val="en-US" w:eastAsia="zh-CN" w:bidi="ar"/>
        </w:rPr>
        <w:t>繁峙县农业农村局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right="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auto"/>
          <w:lang w:val="en-US" w:eastAsia="zh-CN" w:bidi="ar"/>
        </w:rPr>
        <w:t>2022年1月14日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A4D3D"/>
    <w:rsid w:val="0189606D"/>
    <w:rsid w:val="327C2811"/>
    <w:rsid w:val="566B467D"/>
    <w:rsid w:val="5B1A4D3D"/>
    <w:rsid w:val="6C016C4D"/>
    <w:rsid w:val="7A37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D3D3D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D3D3D"/>
      <w:u w:val="none"/>
    </w:rPr>
  </w:style>
  <w:style w:type="character" w:styleId="13">
    <w:name w:val="HTML Code"/>
    <w:basedOn w:val="6"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z-open"/>
    <w:basedOn w:val="6"/>
    <w:qFormat/>
    <w:uiPriority w:val="0"/>
  </w:style>
  <w:style w:type="character" w:customStyle="1" w:styleId="19">
    <w:name w:val="u-btn"/>
    <w:basedOn w:val="6"/>
    <w:qFormat/>
    <w:uiPriority w:val="0"/>
  </w:style>
  <w:style w:type="character" w:customStyle="1" w:styleId="20">
    <w:name w:val="first-child"/>
    <w:basedOn w:val="6"/>
    <w:qFormat/>
    <w:uiPriority w:val="0"/>
  </w:style>
  <w:style w:type="character" w:customStyle="1" w:styleId="21">
    <w:name w:val="zwxxgk_bnt6"/>
    <w:basedOn w:val="6"/>
    <w:qFormat/>
    <w:uiPriority w:val="0"/>
  </w:style>
  <w:style w:type="character" w:customStyle="1" w:styleId="22">
    <w:name w:val="zwxxgk_bnt61"/>
    <w:basedOn w:val="6"/>
    <w:qFormat/>
    <w:uiPriority w:val="0"/>
  </w:style>
  <w:style w:type="character" w:customStyle="1" w:styleId="23">
    <w:name w:val="zwxxgk_bnt5"/>
    <w:basedOn w:val="6"/>
    <w:qFormat/>
    <w:uiPriority w:val="0"/>
  </w:style>
  <w:style w:type="character" w:customStyle="1" w:styleId="24">
    <w:name w:val="zwxxgk_bnt51"/>
    <w:basedOn w:val="6"/>
    <w:uiPriority w:val="0"/>
  </w:style>
  <w:style w:type="character" w:customStyle="1" w:styleId="25">
    <w:name w:val="zwxxgk_bnt6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2022-01-14T07:48:00Z</dcterms:created>
  <dc:creator>Administrator</dc:creator>
  <cp:lastModifiedBy>...</cp:lastModifiedBy>
  <cp:lastPrinted>2022-01-17T02:37:00Z</cp:lastPrinted>
  <dcterms:modified xsi:type="dcterms:W3CDTF">2022-01-24T08:50:09Z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5AD8E1EA7C7440F9A4D8F890A37E14D9</vt:lpwstr>
  </property>
</Properties>
</file>