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D7D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 w14:paraId="25453B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繁峙县工业和信息化局2022年度</w:t>
      </w:r>
    </w:p>
    <w:p w14:paraId="3AD9D5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</w:rPr>
        <w:t>政府信息公开工作年度报告</w:t>
      </w:r>
    </w:p>
    <w:p w14:paraId="79B9CA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 w14:paraId="51B91C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/>
        <w:ind w:right="0" w:firstLine="640" w:firstLineChars="200"/>
        <w:jc w:val="both"/>
        <w:textAlignment w:val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 w:bidi="ar-SA"/>
        </w:rPr>
        <w:t>一、总体情况</w:t>
      </w:r>
    </w:p>
    <w:p w14:paraId="7C8CF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2022年，县工信局严格按照《中华人民共和国政府信息公开条例》要求，坚持以习近平新时代中国特色社会主义思想为指导，全面学习贯彻党的十九届历次全会和党的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十大精神，认真贯彻落实县政府关于政务公开工作的决策部署，将政府信息公开工作作为推进依法行政、建设法治政府的重要内容，结合本单位工作实际，不断加大主动公开力度，完善公开平台和渠道，坚决维护群众知情权，展现信访工作公开透明良好形象。</w:t>
      </w:r>
    </w:p>
    <w:p w14:paraId="105D9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（一）主动公开情况</w:t>
      </w:r>
    </w:p>
    <w:p w14:paraId="18EC7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按照《中华人民共和国政府信息公开条例》要求，完善了政府信息公开目录，主动公开工信局机关职能、机构设置等信息，及时公布部门预算及“三公”经费预算等情况，确保了各项工作公开透明。</w:t>
      </w:r>
    </w:p>
    <w:p w14:paraId="5E2E3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（二）依申请公开情况</w:t>
      </w:r>
    </w:p>
    <w:p w14:paraId="24D35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2022年，我局未收到政府信息公开申请。没有因政府信息公开工作被申请行政复议、提起行政诉讼的情况。</w:t>
      </w:r>
    </w:p>
    <w:p w14:paraId="07C00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（三）政府信息管理</w:t>
      </w:r>
    </w:p>
    <w:p w14:paraId="653E1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加强政府信息公开工作的组织领导，因人事变动，及时调整了我局政府信息公开工作领导小组。领导小组下设办公室，各科室负责人为成员，并落实专人负责信息公开工作，确保重要信息不漏报、不迟报、不误报。</w:t>
      </w:r>
    </w:p>
    <w:p w14:paraId="54714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（四）政府信息公开平台建设</w:t>
      </w:r>
    </w:p>
    <w:p w14:paraId="7F067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县工信局无政府信息公开平台建设情况。</w:t>
      </w:r>
    </w:p>
    <w:p w14:paraId="0CB013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监督保障</w:t>
      </w:r>
    </w:p>
    <w:p w14:paraId="1378B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坚持“严格依法、全面真实、注重实效、及时便民”的政府信息公开原则，根据不同时期我局工作的重点，深入推行政府信息公开工作，努力提高工作透明度。逐步制定相关工作制度，使政府信息公开工作逐步走向规范化和科学化。</w:t>
      </w:r>
    </w:p>
    <w:p w14:paraId="304758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ind w:right="0"/>
        <w:jc w:val="both"/>
        <w:textAlignment w:val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93A5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CB893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34AD0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F0EC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25FE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B4B6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CD48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289B3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B194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013F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CE14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BADB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6915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8EB6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AB00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9FDB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916E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A450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2CAD7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5A05B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B95A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6A1A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0364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8F3C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6E78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41CE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789C65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7FD6D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395F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BA33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C357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CD98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3D74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8BC9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3E67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F2EB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D56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87758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710AA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FB6F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C4A9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593EC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8C55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B2B35C"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B7E531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ind w:right="0"/>
        <w:jc w:val="both"/>
        <w:textAlignment w:val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448CA9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631A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78A4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2CBF1E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215F6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B532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4DE9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84FF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3472B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DBFB9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1BCE9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EFE7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50D02B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1C2B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1E8D0A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1D51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59E3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E76A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nil"/>
              <w:bottom w:val="outset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EBCBD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CF6BA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355E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31B7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34B9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938C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BD13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FEF9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61E7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B899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27AB7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0004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7508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AF9A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4F49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53FB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BE2D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3238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33E8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8F60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9944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A8E5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7155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455D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2CEA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4DCC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0993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430C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0EA4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B984D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436C9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E1A7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B9CD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CE1A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0D00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15E9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CE36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CD2F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CB06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3573C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3708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CF24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6E58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EECE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93F1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896B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1729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EDF0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0831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4802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A8929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9297A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CF7DA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CD24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FF1A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A13D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F95F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F53A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4D54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36AE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1B4D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226F0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F831A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3AE6F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4223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1BAC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9C3C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1E88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C058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FF69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77AA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B894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519F0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459B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802BE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12B6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D829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AAE8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1C25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B901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25E8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B065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5E4E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09AE9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4A76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2EFE7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D11C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B547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5E49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F74F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2B7B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1931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A8FF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7A27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D853B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DAD2F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B5F30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F5D5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35D9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2567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EAF7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A5CD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91AE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85FF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F23F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21AC5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9E5D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19A60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C4DF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CB8E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61D4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5EC7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312E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E97C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1C95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8845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10423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06BBA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F05D7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2CB2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DCAF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40A6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0B71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B004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B230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112A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86D3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949F4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F7867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355A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89C5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5723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19B3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4772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D2C3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1DD4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7789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1957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CF2E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8C85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3482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4E84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9C21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B839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D456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FAA5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D677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E3F9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782F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48AD9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58B1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0352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05A2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4ABA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A427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1107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D39B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D2E2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FA2C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092C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E44CD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8BECD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7D75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B417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0EB7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132C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746F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B5AC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21CD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DCBE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0205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351AF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6741D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16A8D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AA23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B0BB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8A32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ED04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381F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824C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2CB5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E3AE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127E6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A652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E4F7B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1CC1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952E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F403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DED8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ACBE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22C0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0F0F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8DFE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73781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35AD1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84F9E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168E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1E52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4870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98FB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68F8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5B7D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D5C1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23B4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19475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45643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7590E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F9F1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BCD8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25AC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F6E0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36F0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D86C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1F30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1DD5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560B9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8B21F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9E81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4DA3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9D56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1843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81FC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4C2A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CEC7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59FE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F631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7C265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AA762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E436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8FDF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1C40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0257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2567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97A8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75EA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75F2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3C48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359D9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0B6E0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6275E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C137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80E6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0077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ED9E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E7C8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6A71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301C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CB1A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F35D3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2A30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58D2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641E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70CE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3474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738E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5D2B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4D9E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FB25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0C0EE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7E9A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926F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52DE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9E80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F082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4EA2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3609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F265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668C321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ind w:right="0"/>
        <w:jc w:val="both"/>
        <w:textAlignment w:val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4E3170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5D3C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6E86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2ABF79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C255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7549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1252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BDA5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9ED2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631D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9BBC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0B62C7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0EA9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E52B1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BE04F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DA36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B8B51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950B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1B3C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194A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E8AE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C03A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5AC3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13C6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A4C5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933B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9CF7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63212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BEA2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798E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2364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C713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59AD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6B14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2F72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BA49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39D9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D362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CA87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246B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7536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E80D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9009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2EEF4F3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/>
        <w:ind w:right="0" w:firstLine="640" w:firstLineChars="200"/>
        <w:jc w:val="both"/>
        <w:textAlignment w:val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 w:bidi="ar-SA"/>
        </w:rPr>
        <w:t>五、存在的主要问题及改进情况</w:t>
      </w:r>
    </w:p>
    <w:p w14:paraId="5D7975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（一）工作中存在的主要问题和困难</w:t>
      </w:r>
    </w:p>
    <w:p w14:paraId="5C401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一是各科室依法公开、主动公开意识有待进一步加强。</w:t>
      </w:r>
    </w:p>
    <w:p w14:paraId="68BE0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二是政府信息主动公开的深度还有待进一步拓展。</w:t>
      </w:r>
    </w:p>
    <w:p w14:paraId="2BAB3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三是政府信息公开渠道还有待进一步完善。</w:t>
      </w:r>
    </w:p>
    <w:p w14:paraId="01250C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（二）具体的解决办法和改进措施。</w:t>
      </w:r>
    </w:p>
    <w:p w14:paraId="77846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是加大宣传力度，塑造良好的政府信息公开工作氛围。贯彻落实中央和省、市、县关于政府信息公开工作的要求，广泛开展系列政府信息公开工作宣传活动，倡导积极、全面、合法、透明的政府信息，为公众提供及时、准确、实用的信息。</w:t>
      </w:r>
    </w:p>
    <w:p w14:paraId="4BB27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二是围绕中心工作，公开公众普遍关注的热点难点问题。以政府中心工作为主轴，以公众关心的热点、难点问题为导向，全面、及时地公开政府信息，确保政府信息公开工作的针对性和实效性。</w:t>
      </w:r>
    </w:p>
    <w:p w14:paraId="38BD88B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ind w:right="0"/>
        <w:jc w:val="both"/>
        <w:textAlignment w:val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 w:bidi="ar-SA"/>
        </w:rPr>
        <w:t>六、其他需要报告的事项</w:t>
      </w:r>
    </w:p>
    <w:p w14:paraId="46E62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其他需要报告的事项：无</w:t>
      </w:r>
    </w:p>
    <w:p w14:paraId="17AF02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014B3F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繁峙县工业和信息化局 </w:t>
      </w:r>
    </w:p>
    <w:p w14:paraId="04B073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2023年1月16日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BCA7F7-E2DB-4B05-B93C-98723DA683D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48A2AC6-D8C2-4783-AA90-FCA1840DA6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95035A6-8C14-402C-ADB0-C28E20A788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25687F9-55A2-4087-81D0-116B1F00FAA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A049616-04EC-4433-964F-D23F9EB4D9B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BF535E1-C4B4-4284-861D-63D0C7864AC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964F2"/>
    <w:multiLevelType w:val="singleLevel"/>
    <w:tmpl w:val="0EE964F2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OTM3M2Q2NDY2ZWFhZGMxNzhmOTcyN2M4MzdhYTcifQ=="/>
  </w:docVars>
  <w:rsids>
    <w:rsidRoot w:val="3F78836F"/>
    <w:rsid w:val="00102CDE"/>
    <w:rsid w:val="0EFE508B"/>
    <w:rsid w:val="0F9B7FF3"/>
    <w:rsid w:val="175C2847"/>
    <w:rsid w:val="210618B0"/>
    <w:rsid w:val="23664DE5"/>
    <w:rsid w:val="2D733DC8"/>
    <w:rsid w:val="2ECE6EA7"/>
    <w:rsid w:val="3EE23D3A"/>
    <w:rsid w:val="3F78836F"/>
    <w:rsid w:val="4F077840"/>
    <w:rsid w:val="50BC7B5F"/>
    <w:rsid w:val="52BE4F38"/>
    <w:rsid w:val="54305D86"/>
    <w:rsid w:val="5D13405C"/>
    <w:rsid w:val="602A1FEB"/>
    <w:rsid w:val="64964C52"/>
    <w:rsid w:val="6DF7C96F"/>
    <w:rsid w:val="716F1C8D"/>
    <w:rsid w:val="771BA29C"/>
    <w:rsid w:val="7B9B447F"/>
    <w:rsid w:val="7CC33530"/>
    <w:rsid w:val="FE4D8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_27599706-a70b-4208-a376-6d8ca448dab6"/>
    <w:basedOn w:val="3"/>
    <w:qFormat/>
    <w:uiPriority w:val="0"/>
    <w:pPr>
      <w:ind w:firstLine="420" w:firstLineChars="200"/>
    </w:pPr>
  </w:style>
  <w:style w:type="paragraph" w:customStyle="1" w:styleId="3">
    <w:name w:val="Body Text Indent_e41d7d59-b5fc-424e-9ff1-d559ac2c003e"/>
    <w:basedOn w:val="1"/>
    <w:qFormat/>
    <w:uiPriority w:val="0"/>
    <w:pPr>
      <w:spacing w:after="12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9">
    <w:name w:val="cjk"/>
    <w:basedOn w:val="1"/>
    <w:qFormat/>
    <w:uiPriority w:val="0"/>
    <w:pPr>
      <w:spacing w:before="100" w:beforeLines="0" w:beforeAutospacing="1" w:after="119" w:afterLines="0"/>
      <w:jc w:val="both"/>
    </w:pPr>
    <w:rPr>
      <w:rFonts w:ascii="宋体" w:hAnsi="宋体" w:eastAsia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1445</Words>
  <Characters>1473</Characters>
  <Lines>0</Lines>
  <Paragraphs>0</Paragraphs>
  <TotalTime>0</TotalTime>
  <ScaleCrop>false</ScaleCrop>
  <LinksUpToDate>false</LinksUpToDate>
  <CharactersWithSpaces>1473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2021-01-11T19:30:00Z</dcterms:created>
  <dc:creator>...</dc:creator>
  <cp:lastModifiedBy>左</cp:lastModifiedBy>
  <cp:lastPrinted>2023-01-18T10:07:00Z</cp:lastPrinted>
  <dcterms:modified xsi:type="dcterms:W3CDTF">2024-12-20T08:53:57Z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0EB731ACCDA24AAA8CD80BD1602F7487</vt:lpwstr>
  </property>
</Properties>
</file>