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繁峙县医疗保障局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政府信息公开工作年度报告</w:t>
      </w:r>
    </w:p>
    <w:p>
      <w:pPr>
        <w:bidi w:val="0"/>
        <w:jc w:val="center"/>
        <w:rPr>
          <w:rFonts w:hint="eastAsia"/>
        </w:rPr>
      </w:pPr>
    </w:p>
    <w:p>
      <w:pPr>
        <w:bidi w:val="0"/>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color="auto" w:fill="FFFFFF"/>
        </w:rPr>
        <w:t>1.信息主动公开情况。及时将省市医保政策、我局印发的重要文件及工作动态等信息在县政府门户网站进行主动公开。202</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color="auto" w:fill="FFFFFF"/>
        </w:rPr>
        <w:t>年，我局主动公开政府信息</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24</w:t>
      </w:r>
      <w:r>
        <w:rPr>
          <w:rFonts w:hint="eastAsia" w:ascii="仿宋_GB2312" w:hAnsi="仿宋_GB2312" w:eastAsia="仿宋_GB2312" w:cs="仿宋_GB2312"/>
          <w:b w:val="0"/>
          <w:bCs w:val="0"/>
          <w:i w:val="0"/>
          <w:iCs w:val="0"/>
          <w:caps w:val="0"/>
          <w:color w:val="333333"/>
          <w:spacing w:val="0"/>
          <w:sz w:val="32"/>
          <w:szCs w:val="32"/>
          <w:shd w:val="clear" w:color="auto" w:fill="FFFFFF"/>
        </w:rPr>
        <w:t>条，</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忻州市12345政务热线知识库更新120条，</w:t>
      </w:r>
      <w:r>
        <w:rPr>
          <w:rFonts w:hint="eastAsia" w:ascii="仿宋_GB2312" w:hAnsi="仿宋_GB2312" w:eastAsia="仿宋_GB2312" w:cs="仿宋_GB2312"/>
          <w:b w:val="0"/>
          <w:bCs w:val="0"/>
          <w:i w:val="0"/>
          <w:iCs w:val="0"/>
          <w:caps w:val="0"/>
          <w:color w:val="333333"/>
          <w:spacing w:val="0"/>
          <w:sz w:val="32"/>
          <w:szCs w:val="32"/>
          <w:shd w:val="clear" w:color="auto" w:fill="FFFFFF"/>
        </w:rPr>
        <w:t>无因信息公开引起的申请行政复议、行政诉讼情况。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color="auto" w:fill="FFFFFF"/>
        </w:rPr>
        <w:t>2.依申请公开情况。202</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color="auto" w:fill="FFFFFF"/>
        </w:rPr>
        <w:t>年，我局未收到公民、法人或其他组织要求公开政府信息的申请。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color="auto" w:fill="FFFFFF"/>
        </w:rPr>
        <w:t>3.政府信息管理。严格规范公开信息的收集、审查、发布等程序，进一步细化步骤、优化流程</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确保政</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府</w:t>
      </w:r>
      <w:r>
        <w:rPr>
          <w:rFonts w:hint="eastAsia" w:ascii="仿宋_GB2312" w:hAnsi="仿宋_GB2312" w:eastAsia="仿宋_GB2312" w:cs="仿宋_GB2312"/>
          <w:b w:val="0"/>
          <w:bCs w:val="0"/>
          <w:i w:val="0"/>
          <w:iCs w:val="0"/>
          <w:caps w:val="0"/>
          <w:color w:val="333333"/>
          <w:spacing w:val="0"/>
          <w:sz w:val="32"/>
          <w:szCs w:val="32"/>
          <w:shd w:val="clear" w:color="auto" w:fill="FFFFFF"/>
        </w:rPr>
        <w:t>信息发布准确、无误，避免发布的信息出现数据不实、依据不充分的情况。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rPr>
        <w:t>4.政府信息公开平台建设情况。</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我局无网络平台。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color="auto" w:fill="FFFFFF"/>
        </w:rPr>
      </w:pPr>
      <w:r>
        <w:rPr>
          <w:rFonts w:hint="eastAsia" w:ascii="仿宋_GB2312" w:hAnsi="仿宋_GB2312" w:eastAsia="仿宋_GB2312" w:cs="仿宋_GB2312"/>
          <w:b w:val="0"/>
          <w:bCs w:val="0"/>
          <w:i w:val="0"/>
          <w:iCs w:val="0"/>
          <w:caps w:val="0"/>
          <w:color w:val="333333"/>
          <w:spacing w:val="0"/>
          <w:sz w:val="32"/>
          <w:szCs w:val="32"/>
          <w:shd w:val="clear" w:color="auto" w:fill="FFFFFF"/>
        </w:rPr>
        <w:t>5.监督保障情况。严格落实《政府信息公开条例》等政府信息公开相关文件和各项制度规定，完善本单位信息公开工作制度，切实加强制度保障，做好统筹谋划，压实</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工作</w:t>
      </w:r>
      <w:r>
        <w:rPr>
          <w:rFonts w:hint="eastAsia" w:ascii="仿宋_GB2312" w:hAnsi="仿宋_GB2312" w:eastAsia="仿宋_GB2312" w:cs="仿宋_GB2312"/>
          <w:b w:val="0"/>
          <w:bCs w:val="0"/>
          <w:i w:val="0"/>
          <w:iCs w:val="0"/>
          <w:caps w:val="0"/>
          <w:color w:val="333333"/>
          <w:spacing w:val="0"/>
          <w:sz w:val="32"/>
          <w:szCs w:val="32"/>
          <w:shd w:val="clear" w:color="auto" w:fill="FFFFFF"/>
        </w:rPr>
        <w:t>人员责任，确保信息公开各项工作</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稳步</w:t>
      </w:r>
      <w:r>
        <w:rPr>
          <w:rFonts w:hint="eastAsia" w:ascii="仿宋_GB2312" w:hAnsi="仿宋_GB2312" w:eastAsia="仿宋_GB2312" w:cs="仿宋_GB2312"/>
          <w:b w:val="0"/>
          <w:bCs w:val="0"/>
          <w:i w:val="0"/>
          <w:iCs w:val="0"/>
          <w:caps w:val="0"/>
          <w:color w:val="333333"/>
          <w:spacing w:val="0"/>
          <w:sz w:val="32"/>
          <w:szCs w:val="32"/>
          <w:shd w:val="clear" w:color="auto" w:fill="FFFFFF"/>
        </w:rPr>
        <w:t>推进。</w:t>
      </w:r>
    </w:p>
    <w:p>
      <w:pPr>
        <w:bidi w:val="0"/>
        <w:ind w:firstLine="640" w:firstLineChars="200"/>
        <w:jc w:val="left"/>
        <w:rPr>
          <w:rFonts w:hint="eastAsia"/>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pPr>
            <w:r>
              <w:rPr>
                <w:rFonts w:hint="eastAsia"/>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bl>
    <w:p>
      <w:pPr>
        <w:bidi w:val="0"/>
        <w:ind w:firstLine="640" w:firstLineChars="200"/>
        <w:jc w:val="left"/>
        <w:rPr>
          <w:rFonts w:hint="eastAsia"/>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商业</w:t>
            </w:r>
          </w:p>
          <w:p>
            <w:pPr>
              <w:bidi w:val="0"/>
              <w:jc w:val="center"/>
            </w:pPr>
            <w:r>
              <w:rPr>
                <w:rFonts w:hint="eastAsia"/>
                <w:lang w:val="en-US" w:eastAsia="zh-CN"/>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科研</w:t>
            </w:r>
          </w:p>
          <w:p>
            <w:pPr>
              <w:bidi w:val="0"/>
              <w:jc w:val="center"/>
            </w:pPr>
            <w:r>
              <w:rPr>
                <w:rFonts w:hint="eastAsia"/>
                <w:lang w:val="en-US" w:eastAsia="zh-CN"/>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bl>
    <w:p>
      <w:pPr>
        <w:bidi w:val="0"/>
        <w:ind w:firstLine="640" w:firstLineChars="200"/>
        <w:jc w:val="left"/>
        <w:rPr>
          <w:rFonts w:hint="eastAsia"/>
        </w:rPr>
      </w:pPr>
      <w:r>
        <w:rPr>
          <w:rFonts w:hint="eastAsia" w:ascii="黑体" w:hAnsi="黑体" w:eastAsia="黑体" w:cs="黑体"/>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0</w:t>
            </w:r>
          </w:p>
        </w:tc>
      </w:tr>
    </w:tbl>
    <w:p>
      <w:pPr>
        <w:bidi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bidi w:val="0"/>
        <w:ind w:firstLine="640" w:firstLineChars="200"/>
        <w:jc w:val="left"/>
        <w:rPr>
          <w:rFonts w:hint="eastAsia" w:ascii="仿宋_GB2312" w:hAnsi="仿宋_GB2312" w:eastAsia="仿宋_GB2312" w:cs="仿宋_GB2312"/>
          <w:i w:val="0"/>
          <w:caps w:val="0"/>
          <w:color w:val="333333"/>
          <w:spacing w:val="0"/>
          <w:sz w:val="24"/>
          <w:szCs w:val="24"/>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年，我局政</w:t>
      </w:r>
      <w:r>
        <w:rPr>
          <w:rFonts w:hint="eastAsia" w:ascii="仿宋_GB2312" w:hAnsi="仿宋_GB2312" w:eastAsia="仿宋_GB2312" w:cs="仿宋_GB2312"/>
          <w:i w:val="0"/>
          <w:iCs w:val="0"/>
          <w:caps w:val="0"/>
          <w:color w:val="333333"/>
          <w:spacing w:val="0"/>
          <w:sz w:val="32"/>
          <w:szCs w:val="32"/>
          <w:shd w:val="clear" w:fill="FFFFFF"/>
          <w:lang w:val="en-US" w:eastAsia="zh-CN"/>
        </w:rPr>
        <w:t>府</w:t>
      </w:r>
      <w:r>
        <w:rPr>
          <w:rFonts w:hint="eastAsia" w:ascii="仿宋_GB2312" w:hAnsi="仿宋_GB2312" w:eastAsia="仿宋_GB2312" w:cs="仿宋_GB2312"/>
          <w:i w:val="0"/>
          <w:iCs w:val="0"/>
          <w:caps w:val="0"/>
          <w:color w:val="333333"/>
          <w:spacing w:val="0"/>
          <w:sz w:val="32"/>
          <w:szCs w:val="32"/>
          <w:shd w:val="clear" w:fill="FFFFFF"/>
        </w:rPr>
        <w:t>信息公开工作，总体成绩有所提高，</w:t>
      </w:r>
      <w:r>
        <w:rPr>
          <w:rFonts w:hint="eastAsia" w:ascii="仿宋_GB2312" w:hAnsi="仿宋_GB2312" w:eastAsia="仿宋_GB2312" w:cs="仿宋_GB2312"/>
          <w:i w:val="0"/>
          <w:caps w:val="0"/>
          <w:color w:val="333333"/>
          <w:spacing w:val="0"/>
          <w:sz w:val="32"/>
          <w:szCs w:val="32"/>
          <w:shd w:val="clear" w:fill="FFFFFF"/>
        </w:rPr>
        <w:t>但对照上级的要求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仍存在一定差距</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下一步，我们要继续强化全局人员做好政务公开工作的意识，深入学习《中华人民共和国政府信息公开条例》，进一步提升政府信息公开工作的专业化水平。</w:t>
      </w:r>
    </w:p>
    <w:p>
      <w:p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六、其他需</w:t>
      </w:r>
      <w:bookmarkStart w:id="0" w:name="_GoBack"/>
      <w:bookmarkEnd w:id="0"/>
      <w:r>
        <w:rPr>
          <w:rFonts w:hint="eastAsia" w:ascii="黑体" w:hAnsi="黑体" w:eastAsia="黑体" w:cs="黑体"/>
          <w:sz w:val="32"/>
          <w:szCs w:val="32"/>
        </w:rPr>
        <w:t>要报告的事项</w:t>
      </w:r>
    </w:p>
    <w:p>
      <w:pPr>
        <w:ind w:firstLine="640" w:firstLineChars="200"/>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无其他需要报告的事项。</w:t>
      </w:r>
    </w:p>
    <w:p>
      <w:pPr>
        <w:ind w:firstLine="640" w:firstLineChars="200"/>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p>
    <w:p>
      <w:pPr>
        <w:ind w:firstLine="640" w:firstLineChars="200"/>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ind w:firstLine="5120" w:firstLineChars="1600"/>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繁峙县医疗保障局</w:t>
      </w:r>
    </w:p>
    <w:p>
      <w:pPr>
        <w:ind w:firstLine="640" w:firstLineChars="200"/>
        <w:rPr>
          <w:rFonts w:hint="default"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2024年1月5日</w:t>
      </w:r>
    </w:p>
    <w:p>
      <w:pPr>
        <w:keepNext w:val="0"/>
        <w:keepLines w:val="0"/>
        <w:widowControl/>
        <w:suppressLineNumbers w:val="0"/>
        <w:ind w:firstLine="480" w:firstLineChars="200"/>
        <w:jc w:val="left"/>
        <w:rPr>
          <w:rFonts w:hint="eastAsia" w:ascii="宋体" w:hAnsi="宋体" w:eastAsia="宋体" w:cs="宋体"/>
          <w:color w:val="333333"/>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27899C-8CD0-4A95-A6B0-AF7DB8627F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1683A9DD-FAF7-4F24-B3C2-5C913FA351D2}"/>
  </w:font>
  <w:font w:name="仿宋_GB2312">
    <w:panose1 w:val="02010609030101010101"/>
    <w:charset w:val="86"/>
    <w:family w:val="modern"/>
    <w:pitch w:val="default"/>
    <w:sig w:usb0="00000001" w:usb1="080E0000" w:usb2="00000000" w:usb3="00000000" w:csb0="00040000" w:csb1="00000000"/>
    <w:embedRegular r:id="rId3" w:fontKey="{812A274C-DD8B-4DA4-9324-7FD33D3357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IyNzIzNWViOTMxYzM2MTJmOTAwYTMwYzhmMTgifQ=="/>
  </w:docVars>
  <w:rsids>
    <w:rsidRoot w:val="3F78836F"/>
    <w:rsid w:val="042123CD"/>
    <w:rsid w:val="0BC56F5F"/>
    <w:rsid w:val="0BF9631C"/>
    <w:rsid w:val="0EFE508B"/>
    <w:rsid w:val="0F9B7FF3"/>
    <w:rsid w:val="13824A23"/>
    <w:rsid w:val="192219F1"/>
    <w:rsid w:val="2039572E"/>
    <w:rsid w:val="253467A9"/>
    <w:rsid w:val="2607616B"/>
    <w:rsid w:val="28CE3401"/>
    <w:rsid w:val="3D0F7E95"/>
    <w:rsid w:val="3F78836F"/>
    <w:rsid w:val="4F077840"/>
    <w:rsid w:val="50BC7B5F"/>
    <w:rsid w:val="52BE4F38"/>
    <w:rsid w:val="54007D9A"/>
    <w:rsid w:val="546D4466"/>
    <w:rsid w:val="64BD63FA"/>
    <w:rsid w:val="6825679A"/>
    <w:rsid w:val="6DF7C96F"/>
    <w:rsid w:val="6F7F3E8E"/>
    <w:rsid w:val="70414366"/>
    <w:rsid w:val="716F1C8D"/>
    <w:rsid w:val="73BE15BC"/>
    <w:rsid w:val="747351B6"/>
    <w:rsid w:val="747E7EAF"/>
    <w:rsid w:val="771BA29C"/>
    <w:rsid w:val="79C30024"/>
    <w:rsid w:val="7B9B447F"/>
    <w:rsid w:val="7C740D15"/>
    <w:rsid w:val="7CC00EBE"/>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Emphasis"/>
    <w:basedOn w:val="5"/>
    <w:autoRedefine/>
    <w:qFormat/>
    <w:uiPriority w:val="0"/>
  </w:style>
  <w:style w:type="character" w:styleId="9">
    <w:name w:val="Hyperlink"/>
    <w:basedOn w:val="5"/>
    <w:autoRedefine/>
    <w:qFormat/>
    <w:uiPriority w:val="0"/>
    <w:rPr>
      <w:color w:val="0000FF"/>
      <w:u w:val="single"/>
    </w:rPr>
  </w:style>
  <w:style w:type="paragraph" w:customStyle="1" w:styleId="10">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1">
    <w:name w:val="act"/>
    <w:basedOn w:val="5"/>
    <w:autoRedefine/>
    <w:qFormat/>
    <w:uiPriority w:val="0"/>
  </w:style>
  <w:style w:type="character" w:customStyle="1" w:styleId="12">
    <w:name w:val="pagecode"/>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1887</Characters>
  <Lines>0</Lines>
  <Paragraphs>0</Paragraphs>
  <TotalTime>20</TotalTime>
  <ScaleCrop>false</ScaleCrop>
  <LinksUpToDate>false</LinksUpToDate>
  <CharactersWithSpaces>1926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cp:lastModifiedBy>
  <cp:lastPrinted>2023-01-17T08:51:00Z</cp:lastPrinted>
  <dcterms:modified xsi:type="dcterms:W3CDTF">2024-01-05T07:45:25Z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AC66197674BF418F9192E6872DB50F79_13</vt:lpwstr>
  </property>
</Properties>
</file>