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BA3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繁峙县</w:t>
      </w:r>
      <w:r>
        <w:rPr>
          <w:rFonts w:hint="eastAsia" w:ascii="方正小标宋简体" w:hAnsi="方正小标宋简体" w:eastAsia="方正小标宋简体" w:cs="方正小标宋简体"/>
          <w:sz w:val="44"/>
          <w:szCs w:val="44"/>
        </w:rPr>
        <w:t>行政审批</w:t>
      </w:r>
      <w:r>
        <w:rPr>
          <w:rFonts w:hint="eastAsia" w:ascii="方正小标宋简体" w:hAnsi="方正小标宋简体" w:eastAsia="方正小标宋简体" w:cs="方正小标宋简体"/>
          <w:sz w:val="44"/>
          <w:szCs w:val="44"/>
          <w:lang w:eastAsia="zh-CN"/>
        </w:rPr>
        <w:t>服务管理</w:t>
      </w:r>
      <w:r>
        <w:rPr>
          <w:rFonts w:hint="eastAsia" w:ascii="方正小标宋简体" w:hAnsi="方正小标宋简体" w:eastAsia="方正小标宋简体" w:cs="方正小标宋简体"/>
          <w:sz w:val="44"/>
          <w:szCs w:val="44"/>
        </w:rPr>
        <w:t>局</w:t>
      </w:r>
    </w:p>
    <w:p w14:paraId="0FC2BF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年政府信息公开工作年度报告</w:t>
      </w:r>
    </w:p>
    <w:p w14:paraId="5037E4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p>
    <w:p w14:paraId="6F61F4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一、总体情况</w:t>
      </w:r>
    </w:p>
    <w:p w14:paraId="4589E6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2024年，我局坚持以习近平新时代中国特色社会主义思想为指导，全面贯彻落实党的</w:t>
      </w:r>
      <w:r>
        <w:rPr>
          <w:rFonts w:hint="eastAsia" w:ascii="仿宋_GB2312" w:hAnsi="仿宋_GB2312" w:eastAsia="仿宋_GB2312" w:cs="仿宋_GB2312"/>
          <w:sz w:val="32"/>
          <w:szCs w:val="32"/>
        </w:rPr>
        <w:t>二十大和二十届二中</w:t>
      </w:r>
      <w:r>
        <w:rPr>
          <w:rFonts w:hint="eastAsia" w:ascii="仿宋_GB2312" w:hAnsi="仿宋_GB2312" w:eastAsia="仿宋_GB2312" w:cs="仿宋_GB2312"/>
          <w:sz w:val="32"/>
          <w:szCs w:val="32"/>
          <w:lang w:eastAsia="zh-CN"/>
        </w:rPr>
        <w:t>、三中</w:t>
      </w:r>
      <w:r>
        <w:rPr>
          <w:rFonts w:hint="eastAsia" w:ascii="仿宋_GB2312" w:hAnsi="仿宋_GB2312" w:eastAsia="仿宋_GB2312" w:cs="仿宋_GB2312"/>
          <w:sz w:val="32"/>
          <w:szCs w:val="32"/>
        </w:rPr>
        <w:t>全会精神</w:t>
      </w:r>
      <w:r>
        <w:rPr>
          <w:rFonts w:hint="eastAsia" w:ascii="仿宋_GB2312" w:hAnsi="仿宋_GB2312" w:eastAsia="仿宋_GB2312" w:cs="仿宋_GB2312"/>
          <w:sz w:val="32"/>
          <w:szCs w:val="32"/>
          <w:lang w:val="en-US" w:eastAsia="zh-CN"/>
        </w:rPr>
        <w:t>，深入贯彻落实《中华人民共和国政府信息公开条例》及其他有关法律法规精神，立足部门工作实际，紧紧围绕省委、省政府、市委、市政府和县委、县政府中心工作，认真开展政府信息公开工作，将政府信息公开工作纳入日常工作中，并扎实稳步推进。</w:t>
      </w:r>
    </w:p>
    <w:p w14:paraId="3740F6D0">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pacing w:val="0"/>
          <w:sz w:val="32"/>
          <w:szCs w:val="32"/>
          <w:lang w:eastAsia="zh-CN"/>
        </w:rPr>
      </w:pPr>
      <w:r>
        <w:rPr>
          <w:rFonts w:hint="eastAsia" w:ascii="楷体_GB2312" w:hAnsi="楷体_GB2312" w:eastAsia="楷体_GB2312" w:cs="楷体_GB2312"/>
          <w:b w:val="0"/>
          <w:bCs w:val="0"/>
          <w:color w:val="000000"/>
          <w:spacing w:val="0"/>
          <w:sz w:val="32"/>
          <w:szCs w:val="32"/>
          <w:lang w:eastAsia="zh-CN"/>
        </w:rPr>
        <w:t>（一）主动公开情况</w:t>
      </w:r>
    </w:p>
    <w:p w14:paraId="357588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w:t>
      </w:r>
      <w:r>
        <w:rPr>
          <w:rFonts w:hint="eastAsia" w:ascii="仿宋" w:hAnsi="仿宋" w:eastAsia="仿宋" w:cs="仿宋"/>
          <w:b w:val="0"/>
          <w:bCs w:val="0"/>
          <w:color w:val="000000"/>
          <w:spacing w:val="0"/>
          <w:sz w:val="32"/>
          <w:szCs w:val="32"/>
          <w:lang w:eastAsia="zh-CN"/>
        </w:rPr>
        <w:t>按照政府信息公开的工作要求，在繁峙县人民政府门户网站和山西政务服务平台主动公开各类</w:t>
      </w:r>
      <w:bookmarkStart w:id="0" w:name="_GoBack"/>
      <w:bookmarkEnd w:id="0"/>
      <w:r>
        <w:rPr>
          <w:rFonts w:hint="eastAsia" w:ascii="仿宋" w:hAnsi="仿宋" w:eastAsia="仿宋" w:cs="仿宋"/>
          <w:b w:val="0"/>
          <w:bCs w:val="0"/>
          <w:color w:val="000000"/>
          <w:spacing w:val="0"/>
          <w:sz w:val="32"/>
          <w:szCs w:val="32"/>
          <w:lang w:eastAsia="zh-CN"/>
        </w:rPr>
        <w:t>政府信息</w:t>
      </w:r>
      <w:r>
        <w:rPr>
          <w:rFonts w:hint="eastAsia" w:ascii="仿宋" w:hAnsi="仿宋" w:eastAsia="仿宋" w:cs="仿宋"/>
          <w:b w:val="0"/>
          <w:bCs w:val="0"/>
          <w:color w:val="000000"/>
          <w:spacing w:val="0"/>
          <w:sz w:val="32"/>
          <w:szCs w:val="32"/>
          <w:lang w:val="en-US" w:eastAsia="zh-CN"/>
        </w:rPr>
        <w:t>。</w:t>
      </w:r>
      <w:r>
        <w:rPr>
          <w:rFonts w:hint="eastAsia" w:ascii="仿宋_GB2312" w:hAnsi="仿宋_GB2312" w:eastAsia="仿宋_GB2312" w:cs="仿宋_GB2312"/>
          <w:b w:val="0"/>
          <w:bCs w:val="0"/>
          <w:sz w:val="32"/>
          <w:szCs w:val="32"/>
          <w:lang w:val="en-US" w:eastAsia="zh-CN"/>
        </w:rPr>
        <w:t>一是事项清单公开。我局公开了</w:t>
      </w:r>
      <w:r>
        <w:rPr>
          <w:rFonts w:hint="eastAsia" w:ascii="仿宋_GB2312" w:hAnsi="仿宋_GB2312" w:eastAsia="仿宋_GB2312" w:cs="仿宋_GB2312"/>
          <w:sz w:val="32"/>
          <w:szCs w:val="32"/>
          <w:lang w:val="en-US" w:eastAsia="zh-CN"/>
        </w:rPr>
        <w:t>《繁峙县各部门权责清单目录（2024年版）》《繁峙县人民政府关于承接和取消调整30项行政审批事项的决定》《繁峙县人民政府关于向经济技术开发区管委会赋权（第二批）的通知》。</w:t>
      </w:r>
      <w:r>
        <w:rPr>
          <w:rFonts w:hint="eastAsia" w:ascii="仿宋_GB2312" w:hAnsi="仿宋_GB2312" w:eastAsia="仿宋_GB2312" w:cs="仿宋_GB2312"/>
          <w:b w:val="0"/>
          <w:bCs w:val="0"/>
          <w:sz w:val="32"/>
          <w:szCs w:val="32"/>
          <w:lang w:val="en-US" w:eastAsia="zh-CN"/>
        </w:rPr>
        <w:t>二是政府信息公开。</w:t>
      </w:r>
      <w:r>
        <w:rPr>
          <w:rFonts w:hint="eastAsia" w:ascii="仿宋_GB2312" w:hAnsi="仿宋_GB2312" w:eastAsia="仿宋_GB2312" w:cs="仿宋_GB2312"/>
          <w:sz w:val="32"/>
          <w:szCs w:val="32"/>
          <w:lang w:val="en-US" w:eastAsia="zh-CN"/>
        </w:rPr>
        <w:t>2024年，我局在县政府门户网站公开政府信息21条，行政审批办件全部在政务服务网进行了公开。</w:t>
      </w:r>
      <w:r>
        <w:rPr>
          <w:rFonts w:hint="eastAsia" w:ascii="仿宋_GB2312" w:hAnsi="仿宋_GB2312" w:eastAsia="仿宋_GB2312" w:cs="仿宋_GB2312"/>
          <w:b w:val="0"/>
          <w:bCs w:val="0"/>
          <w:sz w:val="32"/>
          <w:szCs w:val="32"/>
          <w:lang w:val="en-US" w:eastAsia="zh-CN"/>
        </w:rPr>
        <w:t>三是财务信息公开。</w:t>
      </w:r>
      <w:r>
        <w:rPr>
          <w:rFonts w:hint="eastAsia" w:ascii="仿宋_GB2312" w:hAnsi="仿宋_GB2312" w:eastAsia="仿宋_GB2312" w:cs="仿宋_GB2312"/>
          <w:sz w:val="32"/>
          <w:szCs w:val="32"/>
          <w:lang w:val="en-US" w:eastAsia="zh-CN"/>
        </w:rPr>
        <w:t>进一步扩大预决算公开范围，有序推进预算、决算及有关报表公开。公开发布了《繁峙县行政审批服务管理局2024年度部门预算》和《繁峙县行政审批服务管理局2023年度部门决算公开》。</w:t>
      </w:r>
    </w:p>
    <w:p w14:paraId="27F39BD1">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pacing w:val="0"/>
          <w:sz w:val="32"/>
          <w:szCs w:val="32"/>
          <w:lang w:val="en-US" w:eastAsia="zh-CN"/>
        </w:rPr>
      </w:pPr>
      <w:r>
        <w:rPr>
          <w:rFonts w:hint="eastAsia" w:ascii="楷体_GB2312" w:hAnsi="楷体_GB2312" w:eastAsia="楷体_GB2312" w:cs="楷体_GB2312"/>
          <w:b w:val="0"/>
          <w:bCs w:val="0"/>
          <w:color w:val="000000"/>
          <w:spacing w:val="0"/>
          <w:sz w:val="32"/>
          <w:szCs w:val="32"/>
          <w:lang w:val="en-US" w:eastAsia="zh-CN"/>
        </w:rPr>
        <w:t>（二）依申请公开情况</w:t>
      </w:r>
    </w:p>
    <w:p w14:paraId="172516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2024年，我局未收到依申请公开情况，2024年没有被申请行政复议，提起行政诉讼的情况。</w:t>
      </w:r>
    </w:p>
    <w:p w14:paraId="36BF9BDF">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pacing w:val="0"/>
          <w:sz w:val="32"/>
          <w:szCs w:val="32"/>
          <w:lang w:val="en-US" w:eastAsia="zh-CN"/>
        </w:rPr>
      </w:pPr>
      <w:r>
        <w:rPr>
          <w:rFonts w:hint="eastAsia" w:ascii="楷体_GB2312" w:hAnsi="楷体_GB2312" w:eastAsia="楷体_GB2312" w:cs="楷体_GB2312"/>
          <w:b w:val="0"/>
          <w:bCs w:val="0"/>
          <w:color w:val="000000"/>
          <w:spacing w:val="0"/>
          <w:sz w:val="32"/>
          <w:szCs w:val="32"/>
          <w:lang w:val="en-US" w:eastAsia="zh-CN"/>
        </w:rPr>
        <w:t>（三）政府信息管理情况</w:t>
      </w:r>
    </w:p>
    <w:p w14:paraId="4B7794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组织领导，完善工作机构。为加强对政府信息公开工作的组织领导，我局实行专人负责制，成立了由局长任组长，副局长任副组长的繁峙县行政审批服务管理局政务公开工作领导小组，领导小组下设办公室，形成职责分明、分工合理、各负其责、齐抓共管的工作局面，全力推进本局的政府信息公开工作。规范政府信息公开的工作内容、形式和公开、受理、回复的反馈机制，严格遵循政府信息公开基本原则开展信息公开工作，做到“依法公开，真实公正，注重实效，有力监督”。</w:t>
      </w:r>
    </w:p>
    <w:p w14:paraId="4C86EBB3">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pacing w:val="0"/>
          <w:sz w:val="32"/>
          <w:szCs w:val="32"/>
          <w:lang w:val="en-US" w:eastAsia="zh-CN"/>
        </w:rPr>
      </w:pPr>
      <w:r>
        <w:rPr>
          <w:rFonts w:hint="eastAsia" w:ascii="楷体_GB2312" w:hAnsi="楷体_GB2312" w:eastAsia="楷体_GB2312" w:cs="楷体_GB2312"/>
          <w:b w:val="0"/>
          <w:bCs w:val="0"/>
          <w:color w:val="000000"/>
          <w:spacing w:val="0"/>
          <w:sz w:val="32"/>
          <w:szCs w:val="32"/>
          <w:lang w:val="en-US" w:eastAsia="zh-CN"/>
        </w:rPr>
        <w:t>（四）政府信息公开平台建设情况</w:t>
      </w:r>
    </w:p>
    <w:p w14:paraId="036D32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政务公开工作总体要求，依托政务服务网站开通了服务清单、办件查询、政策法规、营商环境、证照分离、一件事一次办和便民缴费等专栏，实现自主申报、企业注册、办件查询等功能。相关政策和动态信息及时在</w:t>
      </w:r>
      <w:r>
        <w:rPr>
          <w:rFonts w:hint="eastAsia" w:ascii="仿宋" w:hAnsi="仿宋" w:eastAsia="仿宋" w:cs="仿宋"/>
          <w:b w:val="0"/>
          <w:bCs w:val="0"/>
          <w:color w:val="000000"/>
          <w:spacing w:val="0"/>
          <w:sz w:val="32"/>
          <w:szCs w:val="32"/>
          <w:lang w:eastAsia="zh-CN"/>
        </w:rPr>
        <w:t>山西政务服务平台</w:t>
      </w:r>
      <w:r>
        <w:rPr>
          <w:rFonts w:hint="eastAsia" w:ascii="仿宋_GB2312" w:hAnsi="仿宋_GB2312" w:eastAsia="仿宋_GB2312" w:cs="仿宋_GB2312"/>
          <w:sz w:val="32"/>
          <w:szCs w:val="32"/>
          <w:lang w:val="en-US" w:eastAsia="zh-CN"/>
        </w:rPr>
        <w:t>公布，方便各类市场主体找政策、办服务、解疑惑。</w:t>
      </w:r>
    </w:p>
    <w:p w14:paraId="22E341B6">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spacing w:val="0"/>
          <w:sz w:val="32"/>
          <w:szCs w:val="32"/>
          <w:lang w:val="en-US" w:eastAsia="zh-CN"/>
        </w:rPr>
      </w:pPr>
      <w:r>
        <w:rPr>
          <w:rFonts w:hint="eastAsia" w:ascii="楷体_GB2312" w:hAnsi="楷体_GB2312" w:eastAsia="楷体_GB2312" w:cs="楷体_GB2312"/>
          <w:b w:val="0"/>
          <w:bCs w:val="0"/>
          <w:color w:val="000000"/>
          <w:spacing w:val="0"/>
          <w:sz w:val="32"/>
          <w:szCs w:val="32"/>
          <w:lang w:val="en-US" w:eastAsia="zh-CN"/>
        </w:rPr>
        <w:t>（五）监督保障情况</w:t>
      </w:r>
    </w:p>
    <w:p w14:paraId="764A0A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为提高依法公开水平，在推进政府信息公开工作的过程中，严格依法管理，加强监督检查，不断创新工作方式，使政府信息公开工作制度化和规范化，持续提升政府信息公开工作质效。</w:t>
      </w:r>
    </w:p>
    <w:p w14:paraId="6BBD8A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9"/>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3D22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FA5DBEB">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第二十条第（一）项</w:t>
            </w:r>
          </w:p>
        </w:tc>
      </w:tr>
      <w:tr w14:paraId="7F23C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583F3DD">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4B7A6BFB">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448658DE">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19A1FA99">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现行有效件数</w:t>
            </w:r>
          </w:p>
        </w:tc>
      </w:tr>
      <w:tr w14:paraId="65C59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F5BF6DB">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0041AC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FA12D0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2CF63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r>
      <w:tr w14:paraId="3303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5FBC490">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39D4E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E6AFB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03A77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eastAsiaTheme="minorEastAsia"/>
                <w:lang w:val="en-US" w:eastAsia="zh-CN"/>
              </w:rPr>
            </w:pPr>
            <w:r>
              <w:rPr>
                <w:rFonts w:hint="eastAsia"/>
                <w:lang w:val="en-US" w:eastAsia="zh-CN"/>
              </w:rPr>
              <w:t>0</w:t>
            </w:r>
          </w:p>
        </w:tc>
      </w:tr>
      <w:tr w14:paraId="10B7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3A1C9107">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第二十条第（五）项</w:t>
            </w:r>
          </w:p>
        </w:tc>
      </w:tr>
      <w:tr w14:paraId="45EC0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16F1DAE">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04DB1843">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本年处理决定数量</w:t>
            </w:r>
          </w:p>
        </w:tc>
      </w:tr>
      <w:tr w14:paraId="0E843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0C48D61">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0135C5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13680件</w:t>
            </w:r>
          </w:p>
        </w:tc>
      </w:tr>
      <w:tr w14:paraId="535E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B213EC5">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第二十条第（六）项</w:t>
            </w:r>
          </w:p>
        </w:tc>
      </w:tr>
      <w:tr w14:paraId="7105E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9B7EE9F">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3EB68B6E">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本年处理决定数量</w:t>
            </w:r>
          </w:p>
        </w:tc>
      </w:tr>
      <w:tr w14:paraId="61D8E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8C22C2E">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465568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r>
      <w:tr w14:paraId="5119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75165A6">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33A65D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r>
      <w:tr w14:paraId="32CE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17609C0">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第二十条第（八）项</w:t>
            </w:r>
          </w:p>
        </w:tc>
      </w:tr>
      <w:tr w14:paraId="2701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F08CD1C">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5C862B23">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本年收费金额（单位：万元）</w:t>
            </w:r>
          </w:p>
        </w:tc>
      </w:tr>
      <w:tr w14:paraId="16DA7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E8B3D3F">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0FBA2B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eastAsiaTheme="minorEastAsia"/>
                <w:lang w:val="en-US" w:eastAsia="zh-CN"/>
              </w:rPr>
            </w:pPr>
            <w:r>
              <w:rPr>
                <w:rFonts w:hint="eastAsia"/>
                <w:lang w:val="en-US" w:eastAsia="zh-CN"/>
              </w:rPr>
              <w:t>0</w:t>
            </w:r>
          </w:p>
        </w:tc>
      </w:tr>
    </w:tbl>
    <w:p w14:paraId="23C145D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rPr>
      </w:pPr>
      <w:r>
        <w:rPr>
          <w:rFonts w:hint="eastAsia" w:ascii="黑体" w:hAnsi="黑体" w:eastAsia="黑体" w:cs="黑体"/>
          <w:sz w:val="32"/>
          <w:szCs w:val="32"/>
        </w:rPr>
        <w:t>三、收到和处理政府信息公开申请情况</w:t>
      </w: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5"/>
        <w:gridCol w:w="3124"/>
        <w:gridCol w:w="781"/>
        <w:gridCol w:w="688"/>
        <w:gridCol w:w="688"/>
        <w:gridCol w:w="688"/>
        <w:gridCol w:w="688"/>
        <w:gridCol w:w="689"/>
        <w:gridCol w:w="689"/>
      </w:tblGrid>
      <w:tr w14:paraId="28CC59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837"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4353D3AC">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（本列数据的勾稽关系为：第一项加第二项之和，等于第三项加第四项之和）</w:t>
            </w:r>
          </w:p>
        </w:tc>
        <w:tc>
          <w:tcPr>
            <w:tcW w:w="4911"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5E3F9D01">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申请人情况</w:t>
            </w:r>
          </w:p>
        </w:tc>
      </w:tr>
      <w:tr w14:paraId="5B543C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4837"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2BD784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p>
        </w:tc>
        <w:tc>
          <w:tcPr>
            <w:tcW w:w="781" w:type="dxa"/>
            <w:vMerge w:val="restart"/>
            <w:tcBorders>
              <w:top w:val="nil"/>
              <w:left w:val="nil"/>
              <w:bottom w:val="single" w:color="auto" w:sz="8" w:space="0"/>
              <w:right w:val="single" w:color="auto" w:sz="8" w:space="0"/>
            </w:tcBorders>
            <w:noWrap w:val="0"/>
            <w:tcMar>
              <w:left w:w="57" w:type="dxa"/>
              <w:right w:w="57" w:type="dxa"/>
            </w:tcMar>
            <w:vAlign w:val="center"/>
          </w:tcPr>
          <w:p w14:paraId="2D9D33B9">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自然人</w:t>
            </w:r>
          </w:p>
        </w:tc>
        <w:tc>
          <w:tcPr>
            <w:tcW w:w="3441"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61750B27">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3942DCE6">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总计</w:t>
            </w:r>
          </w:p>
        </w:tc>
      </w:tr>
      <w:tr w14:paraId="0BC02B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8" w:hRule="atLeast"/>
          <w:jc w:val="center"/>
        </w:trPr>
        <w:tc>
          <w:tcPr>
            <w:tcW w:w="4837"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76D7DE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p>
        </w:tc>
        <w:tc>
          <w:tcPr>
            <w:tcW w:w="781" w:type="dxa"/>
            <w:vMerge w:val="continue"/>
            <w:tcBorders>
              <w:top w:val="nil"/>
              <w:left w:val="nil"/>
              <w:bottom w:val="single" w:color="auto" w:sz="8" w:space="0"/>
              <w:right w:val="single" w:color="auto" w:sz="8" w:space="0"/>
            </w:tcBorders>
            <w:noWrap w:val="0"/>
            <w:tcMar>
              <w:left w:w="57" w:type="dxa"/>
              <w:right w:w="57" w:type="dxa"/>
            </w:tcMar>
            <w:vAlign w:val="center"/>
          </w:tcPr>
          <w:p w14:paraId="49672C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817CFE3">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商业</w:t>
            </w:r>
          </w:p>
          <w:p w14:paraId="05D46544">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9FCEB5">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科研</w:t>
            </w:r>
          </w:p>
          <w:p w14:paraId="39E29798">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4B072062">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687BC2D9">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法律服务机构</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14:paraId="686661CC">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2D0FDE0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p>
        </w:tc>
      </w:tr>
      <w:tr w14:paraId="3398E2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837"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3A8E1AF8">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一、本年新收政府信息公开申请数量</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5120FB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E191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FB1B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94409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E196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73284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B006D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r>
      <w:tr w14:paraId="3D0FB2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837"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1E7ED807">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二、上年结转政府信息公开申请数量</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31F35C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0E4A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6BF2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E013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0540A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D9081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A1082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r>
      <w:tr w14:paraId="0D9F2B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0E3B132C">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三、本年度办理结果</w:t>
            </w:r>
          </w:p>
        </w:tc>
        <w:tc>
          <w:tcPr>
            <w:tcW w:w="4069" w:type="dxa"/>
            <w:gridSpan w:val="2"/>
            <w:tcBorders>
              <w:top w:val="nil"/>
              <w:left w:val="nil"/>
              <w:bottom w:val="single" w:color="auto" w:sz="8" w:space="0"/>
              <w:right w:val="single" w:color="auto" w:sz="8" w:space="0"/>
            </w:tcBorders>
            <w:noWrap w:val="0"/>
            <w:tcMar>
              <w:left w:w="57" w:type="dxa"/>
              <w:right w:w="57" w:type="dxa"/>
            </w:tcMar>
            <w:vAlign w:val="center"/>
          </w:tcPr>
          <w:p w14:paraId="573AA384">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（一）予以公开</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604EE3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3A5E9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934E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0CC2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293B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E4795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14:paraId="15A28A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hint="eastAsia"/>
                <w:lang w:val="en-US" w:eastAsia="zh-CN"/>
              </w:rPr>
              <w:t>0</w:t>
            </w:r>
          </w:p>
        </w:tc>
      </w:tr>
      <w:tr w14:paraId="584CB3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DDFD1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4069" w:type="dxa"/>
            <w:gridSpan w:val="2"/>
            <w:tcBorders>
              <w:top w:val="nil"/>
              <w:left w:val="nil"/>
              <w:bottom w:val="single" w:color="auto" w:sz="8" w:space="0"/>
              <w:right w:val="single" w:color="auto" w:sz="8" w:space="0"/>
            </w:tcBorders>
            <w:noWrap w:val="0"/>
            <w:tcMar>
              <w:left w:w="57" w:type="dxa"/>
              <w:right w:w="57" w:type="dxa"/>
            </w:tcMar>
            <w:vAlign w:val="top"/>
          </w:tcPr>
          <w:p w14:paraId="187D20E5">
            <w:pPr>
              <w:keepNext w:val="0"/>
              <w:keepLines w:val="0"/>
              <w:pageBreakBefore w:val="0"/>
              <w:widowControl w:val="0"/>
              <w:kinsoku/>
              <w:wordWrap/>
              <w:overflowPunct/>
              <w:topLinePunct w:val="0"/>
              <w:autoSpaceDE/>
              <w:autoSpaceDN/>
              <w:bidi w:val="0"/>
              <w:adjustRightInd/>
              <w:snapToGrid/>
              <w:spacing w:line="300" w:lineRule="exact"/>
              <w:jc w:val="both"/>
              <w:textAlignment w:val="auto"/>
            </w:pPr>
            <w:r>
              <w:rPr>
                <w:rFonts w:hint="eastAsia"/>
                <w:lang w:val="en-US" w:eastAsia="zh-CN"/>
              </w:rPr>
              <w:t>（二）部分公开（区分处理的，只计这一情形，不计其他情形）</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4DAB4A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D0DC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729F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84421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75EF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FDA66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5AB0E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r>
      <w:tr w14:paraId="4398CC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15FCF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restart"/>
            <w:tcBorders>
              <w:top w:val="nil"/>
              <w:left w:val="nil"/>
              <w:bottom w:val="outset" w:color="auto" w:sz="8" w:space="0"/>
              <w:right w:val="single" w:color="auto" w:sz="8" w:space="0"/>
            </w:tcBorders>
            <w:noWrap w:val="0"/>
            <w:tcMar>
              <w:left w:w="57" w:type="dxa"/>
              <w:right w:w="57" w:type="dxa"/>
            </w:tcMar>
            <w:vAlign w:val="center"/>
          </w:tcPr>
          <w:p w14:paraId="45ADD136">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（三）不予公开</w:t>
            </w:r>
          </w:p>
        </w:tc>
        <w:tc>
          <w:tcPr>
            <w:tcW w:w="3124" w:type="dxa"/>
            <w:tcBorders>
              <w:top w:val="nil"/>
              <w:left w:val="nil"/>
              <w:bottom w:val="single" w:color="auto" w:sz="8" w:space="0"/>
              <w:right w:val="single" w:color="auto" w:sz="8" w:space="0"/>
            </w:tcBorders>
            <w:noWrap w:val="0"/>
            <w:tcMar>
              <w:left w:w="57" w:type="dxa"/>
              <w:right w:w="57" w:type="dxa"/>
            </w:tcMar>
            <w:vAlign w:val="center"/>
          </w:tcPr>
          <w:p w14:paraId="694B5980">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1.属于国家秘密</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34224E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03DD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5078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FC77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C5CB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03DCD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14:paraId="3FDFFA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r>
      <w:tr w14:paraId="252EDB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1AD2F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3A9175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3124" w:type="dxa"/>
            <w:tcBorders>
              <w:top w:val="nil"/>
              <w:left w:val="nil"/>
              <w:bottom w:val="single" w:color="auto" w:sz="8" w:space="0"/>
              <w:right w:val="single" w:color="auto" w:sz="8" w:space="0"/>
            </w:tcBorders>
            <w:noWrap w:val="0"/>
            <w:tcMar>
              <w:left w:w="57" w:type="dxa"/>
              <w:right w:w="57" w:type="dxa"/>
            </w:tcMar>
            <w:vAlign w:val="center"/>
          </w:tcPr>
          <w:p w14:paraId="1F542DAE">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2.其他法律行政法规禁止公开</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656B2A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3D6B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2740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C083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1890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6B064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80942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r>
      <w:tr w14:paraId="0F66B6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05042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64C316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3124" w:type="dxa"/>
            <w:tcBorders>
              <w:top w:val="nil"/>
              <w:left w:val="nil"/>
              <w:bottom w:val="single" w:color="auto" w:sz="8" w:space="0"/>
              <w:right w:val="single" w:color="auto" w:sz="8" w:space="0"/>
            </w:tcBorders>
            <w:noWrap w:val="0"/>
            <w:tcMar>
              <w:left w:w="57" w:type="dxa"/>
              <w:right w:w="57" w:type="dxa"/>
            </w:tcMar>
            <w:vAlign w:val="center"/>
          </w:tcPr>
          <w:p w14:paraId="2376F49E">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3.危及“三安全一稳定”</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41B966A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61AA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1D69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E9EE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DCC6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84DF7C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1373C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r>
      <w:tr w14:paraId="03C225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4BE93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3B1C4C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3124" w:type="dxa"/>
            <w:tcBorders>
              <w:top w:val="nil"/>
              <w:left w:val="nil"/>
              <w:bottom w:val="single" w:color="auto" w:sz="8" w:space="0"/>
              <w:right w:val="single" w:color="auto" w:sz="8" w:space="0"/>
            </w:tcBorders>
            <w:noWrap w:val="0"/>
            <w:tcMar>
              <w:left w:w="57" w:type="dxa"/>
              <w:right w:w="57" w:type="dxa"/>
            </w:tcMar>
            <w:vAlign w:val="center"/>
          </w:tcPr>
          <w:p w14:paraId="0A4AE209">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4.保护第三方合法权益</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424B8E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A726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C809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9F2C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9719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67DFD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F1A20B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r>
      <w:tr w14:paraId="509D05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7F2A7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34307C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3124" w:type="dxa"/>
            <w:tcBorders>
              <w:top w:val="nil"/>
              <w:left w:val="nil"/>
              <w:bottom w:val="single" w:color="auto" w:sz="8" w:space="0"/>
              <w:right w:val="single" w:color="auto" w:sz="8" w:space="0"/>
            </w:tcBorders>
            <w:noWrap w:val="0"/>
            <w:tcMar>
              <w:left w:w="57" w:type="dxa"/>
              <w:right w:w="57" w:type="dxa"/>
            </w:tcMar>
            <w:vAlign w:val="center"/>
          </w:tcPr>
          <w:p w14:paraId="0F87BF8E">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5.属于三类内部事务信息</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7143AC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1C0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8F8D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8E01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DF46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770D5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DB7B1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r>
      <w:tr w14:paraId="666F16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24D99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4D8FC3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3124" w:type="dxa"/>
            <w:tcBorders>
              <w:top w:val="nil"/>
              <w:left w:val="nil"/>
              <w:bottom w:val="single" w:color="auto" w:sz="8" w:space="0"/>
              <w:right w:val="single" w:color="auto" w:sz="8" w:space="0"/>
            </w:tcBorders>
            <w:noWrap w:val="0"/>
            <w:tcMar>
              <w:left w:w="57" w:type="dxa"/>
              <w:right w:w="57" w:type="dxa"/>
            </w:tcMar>
            <w:vAlign w:val="center"/>
          </w:tcPr>
          <w:p w14:paraId="10A74C79">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6.属于四类过程性信息</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4093C1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AAD38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C59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AE51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FED8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080DC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16289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r>
      <w:tr w14:paraId="147509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074DD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7A8944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3124" w:type="dxa"/>
            <w:tcBorders>
              <w:top w:val="nil"/>
              <w:left w:val="nil"/>
              <w:bottom w:val="single" w:color="auto" w:sz="8" w:space="0"/>
              <w:right w:val="single" w:color="auto" w:sz="8" w:space="0"/>
            </w:tcBorders>
            <w:noWrap w:val="0"/>
            <w:tcMar>
              <w:left w:w="57" w:type="dxa"/>
              <w:right w:w="57" w:type="dxa"/>
            </w:tcMar>
            <w:vAlign w:val="center"/>
          </w:tcPr>
          <w:p w14:paraId="6B607875">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7.属于行政执法案卷</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0384B5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A383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F42F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2C98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CF91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E1679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CC642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r>
      <w:tr w14:paraId="10975E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AA62A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18DD30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3124" w:type="dxa"/>
            <w:tcBorders>
              <w:top w:val="nil"/>
              <w:left w:val="nil"/>
              <w:bottom w:val="single" w:color="auto" w:sz="8" w:space="0"/>
              <w:right w:val="single" w:color="auto" w:sz="8" w:space="0"/>
            </w:tcBorders>
            <w:noWrap w:val="0"/>
            <w:tcMar>
              <w:left w:w="57" w:type="dxa"/>
              <w:right w:w="57" w:type="dxa"/>
            </w:tcMar>
            <w:vAlign w:val="center"/>
          </w:tcPr>
          <w:p w14:paraId="50F7B009">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8.属于行政查询事项</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4E3C21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1240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4464F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F48F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4A4B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40539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E1587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r>
      <w:tr w14:paraId="4C2ADF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695A0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restart"/>
            <w:tcBorders>
              <w:top w:val="nil"/>
              <w:left w:val="nil"/>
              <w:bottom w:val="outset" w:color="auto" w:sz="8" w:space="0"/>
              <w:right w:val="single" w:color="auto" w:sz="8" w:space="0"/>
            </w:tcBorders>
            <w:noWrap w:val="0"/>
            <w:tcMar>
              <w:left w:w="57" w:type="dxa"/>
              <w:right w:w="57" w:type="dxa"/>
            </w:tcMar>
            <w:vAlign w:val="center"/>
          </w:tcPr>
          <w:p w14:paraId="1ACB0E9D">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（四）无法提供</w:t>
            </w:r>
          </w:p>
        </w:tc>
        <w:tc>
          <w:tcPr>
            <w:tcW w:w="3124" w:type="dxa"/>
            <w:tcBorders>
              <w:top w:val="nil"/>
              <w:left w:val="nil"/>
              <w:bottom w:val="single" w:color="auto" w:sz="8" w:space="0"/>
              <w:right w:val="single" w:color="auto" w:sz="8" w:space="0"/>
            </w:tcBorders>
            <w:noWrap w:val="0"/>
            <w:tcMar>
              <w:left w:w="57" w:type="dxa"/>
              <w:right w:w="57" w:type="dxa"/>
            </w:tcMar>
            <w:vAlign w:val="center"/>
          </w:tcPr>
          <w:p w14:paraId="38291B02">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1.本机关不掌握相关政府信息</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6F7621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2E50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ABDE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B026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C82C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D7800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5C2DF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r>
      <w:tr w14:paraId="168C04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FC7DD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69360F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3124" w:type="dxa"/>
            <w:tcBorders>
              <w:top w:val="nil"/>
              <w:left w:val="nil"/>
              <w:bottom w:val="single" w:color="auto" w:sz="8" w:space="0"/>
              <w:right w:val="single" w:color="auto" w:sz="8" w:space="0"/>
            </w:tcBorders>
            <w:noWrap w:val="0"/>
            <w:tcMar>
              <w:left w:w="57" w:type="dxa"/>
              <w:right w:w="57" w:type="dxa"/>
            </w:tcMar>
            <w:vAlign w:val="center"/>
          </w:tcPr>
          <w:p w14:paraId="40C68B36">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2.没有现成信息需要另行制作</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0FED93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1DF6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7DEA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E2A4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8B05B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D9988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AB9F2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r>
      <w:tr w14:paraId="614375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D19D4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2AFFBE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3124" w:type="dxa"/>
            <w:tcBorders>
              <w:top w:val="nil"/>
              <w:left w:val="nil"/>
              <w:bottom w:val="single" w:color="auto" w:sz="8" w:space="0"/>
              <w:right w:val="single" w:color="auto" w:sz="8" w:space="0"/>
            </w:tcBorders>
            <w:noWrap w:val="0"/>
            <w:tcMar>
              <w:left w:w="57" w:type="dxa"/>
              <w:right w:w="57" w:type="dxa"/>
            </w:tcMar>
            <w:vAlign w:val="center"/>
          </w:tcPr>
          <w:p w14:paraId="2F5F1FDB">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3.补正后申请内容仍不明确</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674FE1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6068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5F50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CD83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2D47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37AF7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84541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r>
      <w:tr w14:paraId="77A146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484ED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restart"/>
            <w:tcBorders>
              <w:top w:val="nil"/>
              <w:left w:val="nil"/>
              <w:bottom w:val="outset" w:color="auto" w:sz="8" w:space="0"/>
              <w:right w:val="single" w:color="auto" w:sz="8" w:space="0"/>
            </w:tcBorders>
            <w:noWrap w:val="0"/>
            <w:tcMar>
              <w:left w:w="57" w:type="dxa"/>
              <w:right w:w="57" w:type="dxa"/>
            </w:tcMar>
            <w:vAlign w:val="center"/>
          </w:tcPr>
          <w:p w14:paraId="7B8AF5A7">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（五）不予处理</w:t>
            </w:r>
          </w:p>
        </w:tc>
        <w:tc>
          <w:tcPr>
            <w:tcW w:w="3124" w:type="dxa"/>
            <w:tcBorders>
              <w:top w:val="nil"/>
              <w:left w:val="nil"/>
              <w:bottom w:val="single" w:color="auto" w:sz="8" w:space="0"/>
              <w:right w:val="single" w:color="auto" w:sz="8" w:space="0"/>
            </w:tcBorders>
            <w:noWrap w:val="0"/>
            <w:tcMar>
              <w:left w:w="57" w:type="dxa"/>
              <w:right w:w="57" w:type="dxa"/>
            </w:tcMar>
            <w:vAlign w:val="center"/>
          </w:tcPr>
          <w:p w14:paraId="3E93DA1B">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1.信访举报投诉类申请</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112776A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DD7B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AC3E0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00D2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9727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6271F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EA4CF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r>
      <w:tr w14:paraId="6F3FC2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79209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4342AF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3124" w:type="dxa"/>
            <w:tcBorders>
              <w:top w:val="nil"/>
              <w:left w:val="nil"/>
              <w:bottom w:val="single" w:color="auto" w:sz="8" w:space="0"/>
              <w:right w:val="single" w:color="auto" w:sz="8" w:space="0"/>
            </w:tcBorders>
            <w:noWrap w:val="0"/>
            <w:tcMar>
              <w:left w:w="57" w:type="dxa"/>
              <w:right w:w="57" w:type="dxa"/>
            </w:tcMar>
            <w:vAlign w:val="center"/>
          </w:tcPr>
          <w:p w14:paraId="0842B80E">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2.重复申请</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63F8B59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97CA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47DE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1338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508F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EA1212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63231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r>
      <w:tr w14:paraId="2BD634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2FB8B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26F956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3124" w:type="dxa"/>
            <w:tcBorders>
              <w:top w:val="nil"/>
              <w:left w:val="nil"/>
              <w:bottom w:val="single" w:color="auto" w:sz="8" w:space="0"/>
              <w:right w:val="single" w:color="auto" w:sz="8" w:space="0"/>
            </w:tcBorders>
            <w:noWrap w:val="0"/>
            <w:tcMar>
              <w:left w:w="57" w:type="dxa"/>
              <w:right w:w="57" w:type="dxa"/>
            </w:tcMar>
            <w:vAlign w:val="center"/>
          </w:tcPr>
          <w:p w14:paraId="5BC16EB6">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3.要求提供公开出版物</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4760A9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A3A7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8218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ACC3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E339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92BF7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8A7F97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r>
      <w:tr w14:paraId="3FA7BD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848C9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27E2D1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3124" w:type="dxa"/>
            <w:tcBorders>
              <w:top w:val="nil"/>
              <w:left w:val="nil"/>
              <w:bottom w:val="single" w:color="auto" w:sz="8" w:space="0"/>
              <w:right w:val="single" w:color="auto" w:sz="8" w:space="0"/>
            </w:tcBorders>
            <w:noWrap w:val="0"/>
            <w:tcMar>
              <w:left w:w="57" w:type="dxa"/>
              <w:right w:w="57" w:type="dxa"/>
            </w:tcMar>
            <w:vAlign w:val="center"/>
          </w:tcPr>
          <w:p w14:paraId="5D2C19BC">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4.无正当理由大量反复申请</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08A1D1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3A44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1BBAC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DA30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2075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C5C35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7238E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r>
      <w:tr w14:paraId="1E1BB0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D8F95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continue"/>
            <w:tcBorders>
              <w:top w:val="nil"/>
              <w:left w:val="nil"/>
              <w:bottom w:val="outset" w:color="auto" w:sz="8" w:space="0"/>
              <w:right w:val="single" w:color="auto" w:sz="8" w:space="0"/>
            </w:tcBorders>
            <w:noWrap w:val="0"/>
            <w:tcMar>
              <w:left w:w="57" w:type="dxa"/>
              <w:right w:w="57" w:type="dxa"/>
            </w:tcMar>
            <w:vAlign w:val="center"/>
          </w:tcPr>
          <w:p w14:paraId="2F5B6E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3124" w:type="dxa"/>
            <w:tcBorders>
              <w:top w:val="nil"/>
              <w:left w:val="nil"/>
              <w:bottom w:val="outset" w:color="auto" w:sz="8" w:space="0"/>
              <w:right w:val="single" w:color="auto" w:sz="8" w:space="0"/>
            </w:tcBorders>
            <w:noWrap w:val="0"/>
            <w:tcMar>
              <w:left w:w="57" w:type="dxa"/>
              <w:right w:w="57" w:type="dxa"/>
            </w:tcMar>
            <w:vAlign w:val="top"/>
          </w:tcPr>
          <w:p w14:paraId="1F9C734C">
            <w:pPr>
              <w:keepNext w:val="0"/>
              <w:keepLines w:val="0"/>
              <w:pageBreakBefore w:val="0"/>
              <w:widowControl w:val="0"/>
              <w:kinsoku/>
              <w:wordWrap/>
              <w:overflowPunct/>
              <w:topLinePunct w:val="0"/>
              <w:autoSpaceDE/>
              <w:autoSpaceDN/>
              <w:bidi w:val="0"/>
              <w:adjustRightInd/>
              <w:snapToGrid/>
              <w:spacing w:line="300" w:lineRule="exact"/>
              <w:jc w:val="both"/>
              <w:textAlignment w:val="auto"/>
            </w:pPr>
            <w:r>
              <w:rPr>
                <w:rFonts w:hint="eastAsia"/>
                <w:lang w:val="en-US" w:eastAsia="zh-CN"/>
              </w:rPr>
              <w:t>5.要求行政机关确认或重新出具已获取信息</w:t>
            </w:r>
          </w:p>
        </w:tc>
        <w:tc>
          <w:tcPr>
            <w:tcW w:w="781" w:type="dxa"/>
            <w:tcBorders>
              <w:top w:val="nil"/>
              <w:left w:val="nil"/>
              <w:bottom w:val="outset" w:color="auto" w:sz="8" w:space="0"/>
              <w:right w:val="single" w:color="auto" w:sz="8" w:space="0"/>
            </w:tcBorders>
            <w:noWrap w:val="0"/>
            <w:tcMar>
              <w:left w:w="57" w:type="dxa"/>
              <w:right w:w="57" w:type="dxa"/>
            </w:tcMar>
            <w:vAlign w:val="center"/>
          </w:tcPr>
          <w:p w14:paraId="5F9F81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21D23F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456A508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28D9FF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4E27B2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14:paraId="20B7A7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14:paraId="691AB0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lang w:val="en-US" w:eastAsia="zh-CN"/>
              </w:rPr>
              <w:t>0</w:t>
            </w:r>
          </w:p>
        </w:tc>
      </w:tr>
      <w:tr w14:paraId="73C70D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D0CD6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2B0FCD8A">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（六）其他处理</w:t>
            </w:r>
          </w:p>
        </w:tc>
        <w:tc>
          <w:tcPr>
            <w:tcW w:w="3124" w:type="dxa"/>
            <w:tcBorders>
              <w:top w:val="nil"/>
              <w:left w:val="nil"/>
              <w:bottom w:val="single" w:color="auto" w:sz="8" w:space="0"/>
              <w:right w:val="single" w:color="auto" w:sz="8" w:space="0"/>
            </w:tcBorders>
            <w:noWrap w:val="0"/>
            <w:tcMar>
              <w:left w:w="57" w:type="dxa"/>
              <w:right w:w="57" w:type="dxa"/>
            </w:tcMar>
            <w:vAlign w:val="top"/>
          </w:tcPr>
          <w:p w14:paraId="2D1EBC72">
            <w:pPr>
              <w:keepNext w:val="0"/>
              <w:keepLines w:val="0"/>
              <w:pageBreakBefore w:val="0"/>
              <w:widowControl w:val="0"/>
              <w:kinsoku/>
              <w:wordWrap/>
              <w:overflowPunct/>
              <w:topLinePunct w:val="0"/>
              <w:autoSpaceDE/>
              <w:autoSpaceDN/>
              <w:bidi w:val="0"/>
              <w:adjustRightInd/>
              <w:snapToGrid/>
              <w:spacing w:line="300" w:lineRule="exact"/>
              <w:jc w:val="both"/>
              <w:textAlignment w:val="auto"/>
            </w:pPr>
            <w:r>
              <w:rPr>
                <w:rFonts w:hint="eastAsia"/>
                <w:lang w:val="en-US" w:eastAsia="zh-CN"/>
              </w:rPr>
              <w:t>1.申请人无正当理由逾期不补正、行政机关不再处理其政府信息公开申请</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68F99D5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33F7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909CB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228A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C466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3F8F6D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A08BC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r>
      <w:tr w14:paraId="585D87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E4E25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17D0E1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3124" w:type="dxa"/>
            <w:tcBorders>
              <w:top w:val="nil"/>
              <w:left w:val="nil"/>
              <w:bottom w:val="single" w:color="auto" w:sz="8" w:space="0"/>
              <w:right w:val="single" w:color="auto" w:sz="8" w:space="0"/>
            </w:tcBorders>
            <w:noWrap w:val="0"/>
            <w:tcMar>
              <w:left w:w="57" w:type="dxa"/>
              <w:right w:w="57" w:type="dxa"/>
            </w:tcMar>
            <w:vAlign w:val="center"/>
          </w:tcPr>
          <w:p w14:paraId="6A7D17F1">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2.申请人逾期未按收费通知要求缴纳费用、行政机关不再处理其政府信息公开申请</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7C3A63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45879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10E4A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682D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34E7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61132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5F125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r>
      <w:tr w14:paraId="65EBD7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DE28D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945"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5AA3CB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3124" w:type="dxa"/>
            <w:tcBorders>
              <w:top w:val="nil"/>
              <w:left w:val="nil"/>
              <w:bottom w:val="single" w:color="auto" w:sz="8" w:space="0"/>
              <w:right w:val="single" w:color="auto" w:sz="8" w:space="0"/>
            </w:tcBorders>
            <w:noWrap w:val="0"/>
            <w:tcMar>
              <w:left w:w="57" w:type="dxa"/>
              <w:right w:w="57" w:type="dxa"/>
            </w:tcMar>
            <w:vAlign w:val="center"/>
          </w:tcPr>
          <w:p w14:paraId="43BDC3BD">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3.其他</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5D792E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50D7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973D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2DE8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5B7C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0D494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00B79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p>
        </w:tc>
      </w:tr>
      <w:tr w14:paraId="292BE7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B9CAB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p>
        </w:tc>
        <w:tc>
          <w:tcPr>
            <w:tcW w:w="4069" w:type="dxa"/>
            <w:gridSpan w:val="2"/>
            <w:tcBorders>
              <w:top w:val="nil"/>
              <w:left w:val="nil"/>
              <w:bottom w:val="single" w:color="auto" w:sz="8" w:space="0"/>
              <w:right w:val="single" w:color="auto" w:sz="8" w:space="0"/>
            </w:tcBorders>
            <w:noWrap w:val="0"/>
            <w:tcMar>
              <w:left w:w="57" w:type="dxa"/>
              <w:right w:w="57" w:type="dxa"/>
            </w:tcMar>
            <w:vAlign w:val="center"/>
          </w:tcPr>
          <w:p w14:paraId="6E6C4A6D">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（七）总计</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16831C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B9D98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4ED2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0CFF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0306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4FACE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E5EBB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r>
      <w:tr w14:paraId="148277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837"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7AF0E5A0">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lang w:val="en-US" w:eastAsia="zh-CN"/>
              </w:rPr>
              <w:t>四、结转下年度继续办理</w:t>
            </w:r>
          </w:p>
        </w:tc>
        <w:tc>
          <w:tcPr>
            <w:tcW w:w="781" w:type="dxa"/>
            <w:tcBorders>
              <w:top w:val="nil"/>
              <w:left w:val="nil"/>
              <w:bottom w:val="single" w:color="auto" w:sz="8" w:space="0"/>
              <w:right w:val="single" w:color="auto" w:sz="8" w:space="0"/>
            </w:tcBorders>
            <w:noWrap w:val="0"/>
            <w:tcMar>
              <w:left w:w="57" w:type="dxa"/>
              <w:right w:w="57" w:type="dxa"/>
            </w:tcMar>
            <w:vAlign w:val="center"/>
          </w:tcPr>
          <w:p w14:paraId="692FF6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4415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F2EC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160C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06D4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0FC13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9505D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r>
    </w:tbl>
    <w:p w14:paraId="3D281B2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rPr>
      </w:pPr>
      <w:r>
        <w:rPr>
          <w:rFonts w:hint="eastAsia" w:ascii="黑体" w:hAnsi="黑体" w:eastAsia="黑体" w:cs="黑体"/>
          <w:sz w:val="32"/>
          <w:szCs w:val="40"/>
        </w:rPr>
        <w:t>四、政府信息公开行政复议、行政诉讼情况</w:t>
      </w: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4ECF65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7" w:hRule="atLeast"/>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F25150F">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B98204E">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行政诉讼</w:t>
            </w:r>
          </w:p>
        </w:tc>
      </w:tr>
      <w:tr w14:paraId="6D9579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F57BA76">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60F5B7E9">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结果</w:t>
            </w:r>
            <w:r>
              <w:rPr>
                <w:rFonts w:hint="eastAsia"/>
                <w:lang w:val="en-US" w:eastAsia="zh-CN"/>
              </w:rPr>
              <w:br w:type="textWrapping"/>
            </w:r>
            <w:r>
              <w:rPr>
                <w:rFonts w:hint="eastAsia"/>
                <w:lang w:val="en-US" w:eastAsia="zh-CN"/>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11E5A5F">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其他</w:t>
            </w:r>
            <w:r>
              <w:rPr>
                <w:rFonts w:hint="eastAsia"/>
                <w:lang w:val="en-US" w:eastAsia="zh-CN"/>
              </w:rPr>
              <w:br w:type="textWrapping"/>
            </w:r>
            <w:r>
              <w:rPr>
                <w:rFonts w:hint="eastAsia"/>
                <w:lang w:val="en-US" w:eastAsia="zh-CN"/>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542CE0B">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尚未</w:t>
            </w:r>
            <w:r>
              <w:rPr>
                <w:rFonts w:hint="eastAsia"/>
                <w:lang w:val="en-US" w:eastAsia="zh-CN"/>
              </w:rPr>
              <w:br w:type="textWrapping"/>
            </w:r>
            <w:r>
              <w:rPr>
                <w:rFonts w:hint="eastAsia"/>
                <w:lang w:val="en-US" w:eastAsia="zh-CN"/>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0BF96FE">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1BCA933">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3309895">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复议后起诉</w:t>
            </w:r>
          </w:p>
        </w:tc>
      </w:tr>
      <w:tr w14:paraId="58A787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B8C4E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482A6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9A14A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5A5DF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8E263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92CAA2F">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结果</w:t>
            </w:r>
            <w:r>
              <w:rPr>
                <w:rFonts w:hint="eastAsia"/>
                <w:lang w:val="en-US" w:eastAsia="zh-CN"/>
              </w:rPr>
              <w:br w:type="textWrapping"/>
            </w:r>
            <w:r>
              <w:rPr>
                <w:rFonts w:hint="eastAsia"/>
                <w:lang w:val="en-US" w:eastAsia="zh-CN"/>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04C62E3">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结果</w:t>
            </w:r>
            <w:r>
              <w:rPr>
                <w:rFonts w:hint="eastAsia"/>
                <w:lang w:val="en-US" w:eastAsia="zh-CN"/>
              </w:rPr>
              <w:br w:type="textWrapping"/>
            </w:r>
            <w:r>
              <w:rPr>
                <w:rFonts w:hint="eastAsia"/>
                <w:lang w:val="en-US" w:eastAsia="zh-CN"/>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D076E33">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其他</w:t>
            </w:r>
            <w:r>
              <w:rPr>
                <w:rFonts w:hint="eastAsia"/>
                <w:lang w:val="en-US" w:eastAsia="zh-CN"/>
              </w:rPr>
              <w:br w:type="textWrapping"/>
            </w:r>
            <w:r>
              <w:rPr>
                <w:rFonts w:hint="eastAsia"/>
                <w:lang w:val="en-US" w:eastAsia="zh-CN"/>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CB6366A">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尚未</w:t>
            </w:r>
            <w:r>
              <w:rPr>
                <w:rFonts w:hint="eastAsia"/>
                <w:lang w:val="en-US" w:eastAsia="zh-CN"/>
              </w:rPr>
              <w:br w:type="textWrapping"/>
            </w:r>
            <w:r>
              <w:rPr>
                <w:rFonts w:hint="eastAsia"/>
                <w:lang w:val="en-US" w:eastAsia="zh-CN"/>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391B86D">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B9DFCE0">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结果</w:t>
            </w:r>
            <w:r>
              <w:rPr>
                <w:rFonts w:hint="eastAsia"/>
                <w:lang w:val="en-US" w:eastAsia="zh-CN"/>
              </w:rPr>
              <w:br w:type="textWrapping"/>
            </w:r>
            <w:r>
              <w:rPr>
                <w:rFonts w:hint="eastAsia"/>
                <w:lang w:val="en-US" w:eastAsia="zh-CN"/>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216DCE2">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结果</w:t>
            </w:r>
            <w:r>
              <w:rPr>
                <w:rFonts w:hint="eastAsia"/>
                <w:lang w:val="en-US" w:eastAsia="zh-CN"/>
              </w:rPr>
              <w:br w:type="textWrapping"/>
            </w:r>
            <w:r>
              <w:rPr>
                <w:rFonts w:hint="eastAsia"/>
                <w:lang w:val="en-US" w:eastAsia="zh-CN"/>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79CDFCD">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其他</w:t>
            </w:r>
            <w:r>
              <w:rPr>
                <w:rFonts w:hint="eastAsia"/>
                <w:lang w:val="en-US" w:eastAsia="zh-CN"/>
              </w:rPr>
              <w:br w:type="textWrapping"/>
            </w:r>
            <w:r>
              <w:rPr>
                <w:rFonts w:hint="eastAsia"/>
                <w:lang w:val="en-US" w:eastAsia="zh-CN"/>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11B2570">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尚未</w:t>
            </w:r>
            <w:r>
              <w:rPr>
                <w:rFonts w:hint="eastAsia"/>
                <w:lang w:val="en-US" w:eastAsia="zh-CN"/>
              </w:rPr>
              <w:br w:type="textWrapping"/>
            </w:r>
            <w:r>
              <w:rPr>
                <w:rFonts w:hint="eastAsia"/>
                <w:lang w:val="en-US" w:eastAsia="zh-CN"/>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C655304">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lang w:val="en-US" w:eastAsia="zh-CN"/>
              </w:rPr>
              <w:t>总计</w:t>
            </w:r>
          </w:p>
        </w:tc>
      </w:tr>
      <w:tr w14:paraId="50CB5A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30A37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2BF7C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BD218B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5B40E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0DD5B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02CE0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48255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0CF63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1AD367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CC7747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FB23C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15D81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946D64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CBDB4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A615FB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lang w:val="en-US" w:eastAsia="zh-CN"/>
              </w:rPr>
              <w:t>0</w:t>
            </w:r>
          </w:p>
        </w:tc>
      </w:tr>
    </w:tbl>
    <w:p w14:paraId="383AEE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14:paraId="52CEF7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本年度我局在政府信息公开方面做了一定的工作，取得了一定的成效，但与全面推进政府信息公开的要求相比，仍存在</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政府信息公开</w:t>
      </w:r>
      <w:r>
        <w:rPr>
          <w:rFonts w:hint="eastAsia" w:ascii="仿宋_GB2312" w:hAnsi="仿宋_GB2312" w:eastAsia="仿宋_GB2312" w:cs="仿宋_GB2312"/>
          <w:sz w:val="32"/>
          <w:szCs w:val="32"/>
          <w:lang w:eastAsia="zh-CN"/>
        </w:rPr>
        <w:t>工作的重要性认识不足，</w:t>
      </w:r>
      <w:r>
        <w:rPr>
          <w:rFonts w:hint="eastAsia" w:ascii="仿宋_GB2312" w:hAnsi="仿宋_GB2312" w:eastAsia="仿宋_GB2312" w:cs="仿宋_GB2312"/>
          <w:sz w:val="32"/>
          <w:szCs w:val="32"/>
        </w:rPr>
        <w:t>公开方式和渠道不够多元化</w:t>
      </w:r>
      <w:r>
        <w:rPr>
          <w:rFonts w:hint="eastAsia" w:ascii="仿宋_GB2312" w:hAnsi="仿宋_GB2312" w:eastAsia="仿宋_GB2312" w:cs="仿宋_GB2312"/>
          <w:sz w:val="32"/>
          <w:szCs w:val="32"/>
          <w:lang w:eastAsia="zh-CN"/>
        </w:rPr>
        <w:t>的问题</w:t>
      </w:r>
      <w:r>
        <w:rPr>
          <w:rFonts w:hint="eastAsia" w:ascii="仿宋_GB2312" w:hAnsi="仿宋_GB2312" w:eastAsia="仿宋_GB2312" w:cs="仿宋_GB2312"/>
          <w:sz w:val="32"/>
          <w:szCs w:val="32"/>
        </w:rPr>
        <w:t>。</w:t>
      </w:r>
    </w:p>
    <w:p w14:paraId="0803DA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下一步，我局将继续贯彻落实《中华人民共和国政府信息公开条例》和</w:t>
      </w:r>
      <w:r>
        <w:rPr>
          <w:rFonts w:hint="eastAsia" w:ascii="仿宋_GB2312" w:hAnsi="仿宋_GB2312" w:eastAsia="仿宋_GB2312" w:cs="仿宋_GB2312"/>
          <w:sz w:val="32"/>
          <w:szCs w:val="32"/>
          <w:lang w:eastAsia="zh-CN"/>
        </w:rPr>
        <w:t>县委、县</w:t>
      </w:r>
      <w:r>
        <w:rPr>
          <w:rFonts w:hint="eastAsia" w:ascii="仿宋_GB2312" w:hAnsi="仿宋_GB2312" w:eastAsia="仿宋_GB2312" w:cs="仿宋_GB2312"/>
          <w:sz w:val="32"/>
          <w:szCs w:val="32"/>
        </w:rPr>
        <w:t>政府关于政</w:t>
      </w:r>
      <w:r>
        <w:rPr>
          <w:rFonts w:hint="eastAsia" w:ascii="仿宋_GB2312" w:hAnsi="仿宋_GB2312" w:eastAsia="仿宋_GB2312" w:cs="仿宋_GB2312"/>
          <w:sz w:val="32"/>
          <w:szCs w:val="32"/>
          <w:lang w:eastAsia="zh-CN"/>
        </w:rPr>
        <w:t>府信息</w:t>
      </w:r>
      <w:r>
        <w:rPr>
          <w:rFonts w:hint="eastAsia" w:ascii="仿宋_GB2312" w:hAnsi="仿宋_GB2312" w:eastAsia="仿宋_GB2312" w:cs="仿宋_GB2312"/>
          <w:sz w:val="32"/>
          <w:szCs w:val="32"/>
        </w:rPr>
        <w:t>公开工作的要求，不断强化公开意识，继续加强政府信息公开工作，着重突出人民群众关注的重点信息，及时回应社会关切问题，正确引导社会舆论。</w:t>
      </w:r>
    </w:p>
    <w:p w14:paraId="6DADDC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一是不断提高政策解读发布的质量，丰富解读的形式，采用视频、图片等多种形式进行政策解读，进一步提高政</w:t>
      </w:r>
      <w:r>
        <w:rPr>
          <w:rFonts w:hint="eastAsia" w:ascii="仿宋_GB2312" w:hAnsi="仿宋_GB2312" w:eastAsia="仿宋_GB2312" w:cs="仿宋_GB2312"/>
          <w:sz w:val="32"/>
          <w:szCs w:val="32"/>
          <w:lang w:eastAsia="zh-CN"/>
        </w:rPr>
        <w:t>府信息</w:t>
      </w:r>
      <w:r>
        <w:rPr>
          <w:rFonts w:hint="eastAsia" w:ascii="仿宋_GB2312" w:hAnsi="仿宋_GB2312" w:eastAsia="仿宋_GB2312" w:cs="仿宋_GB2312"/>
          <w:sz w:val="32"/>
          <w:szCs w:val="32"/>
        </w:rPr>
        <w:t>公开工作水平，助力政</w:t>
      </w:r>
      <w:r>
        <w:rPr>
          <w:rFonts w:hint="eastAsia" w:ascii="仿宋_GB2312" w:hAnsi="仿宋_GB2312" w:eastAsia="仿宋_GB2312" w:cs="仿宋_GB2312"/>
          <w:sz w:val="32"/>
          <w:szCs w:val="32"/>
          <w:lang w:eastAsia="zh-CN"/>
        </w:rPr>
        <w:t>府信息</w:t>
      </w:r>
      <w:r>
        <w:rPr>
          <w:rFonts w:hint="eastAsia" w:ascii="仿宋_GB2312" w:hAnsi="仿宋_GB2312" w:eastAsia="仿宋_GB2312" w:cs="仿宋_GB2312"/>
          <w:sz w:val="32"/>
          <w:szCs w:val="32"/>
        </w:rPr>
        <w:t>公开工作提质增效。</w:t>
      </w:r>
    </w:p>
    <w:p w14:paraId="621EC5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二是进一步丰富</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信息公开渠道，扩宽</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信息公开的展现形式，围绕人民群众关注的重点进行主动回应，努力实现信息的及时性、有效性。</w:t>
      </w:r>
    </w:p>
    <w:p w14:paraId="3EA14C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三是加强业务学习和培训，进一步提高局机关</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室工作人员对</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信息公开工作重要性的认识，加强对政府信息公开和办事业务公开的熟练度。</w:t>
      </w:r>
    </w:p>
    <w:p w14:paraId="1D52B2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四是进一步规范政府信息公开工作流程，确保政府信息公开工作能按照既定的工作流程有效运作，使</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信息公开工作更具有操作性。同时加强对公开信息的保密审查工作，确保公开信息不涉及国家秘密、商业秘密和个人隐私。</w:t>
      </w:r>
    </w:p>
    <w:p w14:paraId="70BB28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六、其他需要报告的事项</w:t>
      </w:r>
    </w:p>
    <w:p w14:paraId="6CC185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077F4FF4">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sz w:val="32"/>
          <w:szCs w:val="32"/>
          <w:lang w:val="en-US" w:eastAsia="zh-CN"/>
        </w:rPr>
      </w:pPr>
    </w:p>
    <w:p w14:paraId="6A594025">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繁峙县行政审批服务管理局</w:t>
      </w:r>
    </w:p>
    <w:p w14:paraId="695A1B90">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2025年1月23日</w:t>
      </w:r>
    </w:p>
    <w:sectPr>
      <w:pgSz w:w="11906" w:h="16838"/>
      <w:pgMar w:top="1814" w:right="1701" w:bottom="175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5D7AB4-CA07-4E9D-8018-C746AE02EA7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3519D4B6-1829-4241-8B39-792C9CEF1DBC}"/>
  </w:font>
  <w:font w:name="仿宋_GB2312">
    <w:panose1 w:val="02010609030101010101"/>
    <w:charset w:val="86"/>
    <w:family w:val="modern"/>
    <w:pitch w:val="default"/>
    <w:sig w:usb0="00000001" w:usb1="080E0000" w:usb2="00000000" w:usb3="00000000" w:csb0="00040000" w:csb1="00000000"/>
    <w:embedRegular r:id="rId3" w:fontKey="{3B5E9092-6C84-4F4D-8C6C-19158145C5DF}"/>
  </w:font>
  <w:font w:name="方正小标宋简体">
    <w:panose1 w:val="02000000000000000000"/>
    <w:charset w:val="86"/>
    <w:family w:val="script"/>
    <w:pitch w:val="default"/>
    <w:sig w:usb0="00000001" w:usb1="08000000" w:usb2="00000000" w:usb3="00000000" w:csb0="00040000" w:csb1="00000000"/>
    <w:embedRegular r:id="rId4" w:fontKey="{AB18DAFE-3B30-49AB-966D-542234E165D5}"/>
  </w:font>
  <w:font w:name="楷体_GB2312">
    <w:panose1 w:val="02010609030101010101"/>
    <w:charset w:val="86"/>
    <w:family w:val="auto"/>
    <w:pitch w:val="default"/>
    <w:sig w:usb0="00000001" w:usb1="080E0000" w:usb2="00000000" w:usb3="00000000" w:csb0="00040000" w:csb1="00000000"/>
    <w:embedRegular r:id="rId5" w:fontKey="{4C854430-90EA-4C45-8595-C717BE55215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YjRjODY0MzNjOGUwZDYwYTU4YzE4YWIxZGM1YWMifQ=="/>
  </w:docVars>
  <w:rsids>
    <w:rsidRoot w:val="3F78836F"/>
    <w:rsid w:val="003B1B59"/>
    <w:rsid w:val="026B3007"/>
    <w:rsid w:val="0297437F"/>
    <w:rsid w:val="048F4A58"/>
    <w:rsid w:val="05E82BC0"/>
    <w:rsid w:val="05FB5110"/>
    <w:rsid w:val="069E20D7"/>
    <w:rsid w:val="0874698D"/>
    <w:rsid w:val="0A0733D7"/>
    <w:rsid w:val="0A8F4A1B"/>
    <w:rsid w:val="0AA74DF8"/>
    <w:rsid w:val="0B0A3D16"/>
    <w:rsid w:val="0BC8715E"/>
    <w:rsid w:val="0BED0F30"/>
    <w:rsid w:val="0BF9631C"/>
    <w:rsid w:val="0C931DA3"/>
    <w:rsid w:val="0D7A67F4"/>
    <w:rsid w:val="0EDC703A"/>
    <w:rsid w:val="0EFE508B"/>
    <w:rsid w:val="0F9B7FF3"/>
    <w:rsid w:val="0FB12275"/>
    <w:rsid w:val="10C511A9"/>
    <w:rsid w:val="13824A23"/>
    <w:rsid w:val="14362676"/>
    <w:rsid w:val="14E05AD6"/>
    <w:rsid w:val="15AA351B"/>
    <w:rsid w:val="163E03B2"/>
    <w:rsid w:val="16695657"/>
    <w:rsid w:val="169D3553"/>
    <w:rsid w:val="16BA2357"/>
    <w:rsid w:val="18AE2B96"/>
    <w:rsid w:val="190E13B7"/>
    <w:rsid w:val="192219F1"/>
    <w:rsid w:val="194F6D87"/>
    <w:rsid w:val="1A4C32C6"/>
    <w:rsid w:val="1B886580"/>
    <w:rsid w:val="1BF65BC1"/>
    <w:rsid w:val="1C146D9A"/>
    <w:rsid w:val="1DED2FA4"/>
    <w:rsid w:val="1DFC024E"/>
    <w:rsid w:val="1E4075E6"/>
    <w:rsid w:val="1F1B770B"/>
    <w:rsid w:val="1FAB0A8F"/>
    <w:rsid w:val="2039572E"/>
    <w:rsid w:val="210F5F0D"/>
    <w:rsid w:val="21F76061"/>
    <w:rsid w:val="22E06CA1"/>
    <w:rsid w:val="233518BC"/>
    <w:rsid w:val="248C70E1"/>
    <w:rsid w:val="253467A9"/>
    <w:rsid w:val="25AC730F"/>
    <w:rsid w:val="2607616B"/>
    <w:rsid w:val="26977FBF"/>
    <w:rsid w:val="281F026C"/>
    <w:rsid w:val="28CE3401"/>
    <w:rsid w:val="2C20701C"/>
    <w:rsid w:val="2C5B44AE"/>
    <w:rsid w:val="2D3850C5"/>
    <w:rsid w:val="2E1A39AF"/>
    <w:rsid w:val="32F522F5"/>
    <w:rsid w:val="3502519D"/>
    <w:rsid w:val="35BD1499"/>
    <w:rsid w:val="35FC1151"/>
    <w:rsid w:val="362B10A4"/>
    <w:rsid w:val="36A55DE0"/>
    <w:rsid w:val="3724764D"/>
    <w:rsid w:val="37A12A4B"/>
    <w:rsid w:val="38AD3024"/>
    <w:rsid w:val="38B474A7"/>
    <w:rsid w:val="39590EB5"/>
    <w:rsid w:val="39E44E71"/>
    <w:rsid w:val="3A9E7716"/>
    <w:rsid w:val="3A9F768F"/>
    <w:rsid w:val="3B182771"/>
    <w:rsid w:val="3B6C3D52"/>
    <w:rsid w:val="3CBE6B94"/>
    <w:rsid w:val="3D0F7E95"/>
    <w:rsid w:val="3D17730C"/>
    <w:rsid w:val="3D66438F"/>
    <w:rsid w:val="3DF338D5"/>
    <w:rsid w:val="3F78836F"/>
    <w:rsid w:val="41D0310A"/>
    <w:rsid w:val="42C13FA2"/>
    <w:rsid w:val="42F75C15"/>
    <w:rsid w:val="433E55F2"/>
    <w:rsid w:val="437C436D"/>
    <w:rsid w:val="43EF4B3E"/>
    <w:rsid w:val="442347E8"/>
    <w:rsid w:val="49BC54C3"/>
    <w:rsid w:val="49C8030C"/>
    <w:rsid w:val="49F92273"/>
    <w:rsid w:val="4BD72A88"/>
    <w:rsid w:val="4CA02E7A"/>
    <w:rsid w:val="4D752558"/>
    <w:rsid w:val="4D944396"/>
    <w:rsid w:val="4E0556B8"/>
    <w:rsid w:val="4E843E1F"/>
    <w:rsid w:val="4ECD3CAA"/>
    <w:rsid w:val="4F077840"/>
    <w:rsid w:val="4F3843C2"/>
    <w:rsid w:val="4F3855EC"/>
    <w:rsid w:val="504F0E3F"/>
    <w:rsid w:val="50BC7B5F"/>
    <w:rsid w:val="527F3531"/>
    <w:rsid w:val="52A674AC"/>
    <w:rsid w:val="52BE4F38"/>
    <w:rsid w:val="53673949"/>
    <w:rsid w:val="54006C86"/>
    <w:rsid w:val="54007D9A"/>
    <w:rsid w:val="543A3BB4"/>
    <w:rsid w:val="54584F83"/>
    <w:rsid w:val="546D4466"/>
    <w:rsid w:val="54BA7CF8"/>
    <w:rsid w:val="54D97214"/>
    <w:rsid w:val="54F40207"/>
    <w:rsid w:val="56A4706A"/>
    <w:rsid w:val="56B55774"/>
    <w:rsid w:val="56C94361"/>
    <w:rsid w:val="5714693E"/>
    <w:rsid w:val="57763155"/>
    <w:rsid w:val="5842572D"/>
    <w:rsid w:val="59BC506B"/>
    <w:rsid w:val="5D7A3273"/>
    <w:rsid w:val="5D9407D9"/>
    <w:rsid w:val="5EB528AE"/>
    <w:rsid w:val="5F244312"/>
    <w:rsid w:val="5F2B6F1B"/>
    <w:rsid w:val="5FE175D9"/>
    <w:rsid w:val="61F41846"/>
    <w:rsid w:val="627209BD"/>
    <w:rsid w:val="630A6E47"/>
    <w:rsid w:val="6388493C"/>
    <w:rsid w:val="64087413"/>
    <w:rsid w:val="644B6010"/>
    <w:rsid w:val="660B715E"/>
    <w:rsid w:val="66283099"/>
    <w:rsid w:val="6632293D"/>
    <w:rsid w:val="66A12C65"/>
    <w:rsid w:val="66B15F58"/>
    <w:rsid w:val="67E70097"/>
    <w:rsid w:val="692844CB"/>
    <w:rsid w:val="69FA03FE"/>
    <w:rsid w:val="6AF00EE6"/>
    <w:rsid w:val="6B2A0087"/>
    <w:rsid w:val="6C661592"/>
    <w:rsid w:val="6D013069"/>
    <w:rsid w:val="6D5D21AF"/>
    <w:rsid w:val="6D885538"/>
    <w:rsid w:val="6DF7C96F"/>
    <w:rsid w:val="6E1D3ED3"/>
    <w:rsid w:val="6EB32A89"/>
    <w:rsid w:val="6EFA4214"/>
    <w:rsid w:val="6F1057E5"/>
    <w:rsid w:val="6F3D2818"/>
    <w:rsid w:val="6F7A7103"/>
    <w:rsid w:val="6F7F3E8E"/>
    <w:rsid w:val="70414366"/>
    <w:rsid w:val="716F1C8D"/>
    <w:rsid w:val="7189187F"/>
    <w:rsid w:val="724D0AFE"/>
    <w:rsid w:val="7309711B"/>
    <w:rsid w:val="73B01345"/>
    <w:rsid w:val="73BE15BC"/>
    <w:rsid w:val="73EA4857"/>
    <w:rsid w:val="747351B6"/>
    <w:rsid w:val="747E7EAF"/>
    <w:rsid w:val="74DA5A88"/>
    <w:rsid w:val="764566BC"/>
    <w:rsid w:val="771BA29C"/>
    <w:rsid w:val="7815413B"/>
    <w:rsid w:val="79254700"/>
    <w:rsid w:val="79C30024"/>
    <w:rsid w:val="7ACD0A2E"/>
    <w:rsid w:val="7B9B447F"/>
    <w:rsid w:val="7B9F777F"/>
    <w:rsid w:val="7C0641F8"/>
    <w:rsid w:val="7C2A1D8A"/>
    <w:rsid w:val="7C740D15"/>
    <w:rsid w:val="7CC00EBE"/>
    <w:rsid w:val="7CC12815"/>
    <w:rsid w:val="7D1650D3"/>
    <w:rsid w:val="7D9D6DDE"/>
    <w:rsid w:val="7E8D6E52"/>
    <w:rsid w:val="FE4D8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Autospacing="0" w:afterAutospacing="0" w:line="580" w:lineRule="exact"/>
      <w:outlineLvl w:val="1"/>
    </w:pPr>
    <w:rPr>
      <w:rFonts w:ascii="Arial" w:hAnsi="Arial" w:eastAsia="黑体"/>
      <w:b/>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240" w:lineRule="auto"/>
      <w:ind w:firstLine="420"/>
      <w:jc w:val="left"/>
    </w:pPr>
    <w:rPr>
      <w:rFonts w:ascii="宋体" w:hAnsi="Times New Roman" w:eastAsia="宋体" w:cs="Times New Roman"/>
      <w:sz w:val="24"/>
    </w:rPr>
  </w:style>
  <w:style w:type="paragraph" w:styleId="5">
    <w:name w:val="Body Text"/>
    <w:basedOn w:val="1"/>
    <w:next w:val="1"/>
    <w:qFormat/>
    <w:uiPriority w:val="0"/>
    <w:rPr>
      <w:rFonts w:ascii="仿宋" w:hAnsi="仿宋" w:eastAsia="仿宋" w:cs="仿宋"/>
      <w:sz w:val="32"/>
      <w:szCs w:val="32"/>
      <w:lang w:val="zh-CN" w:eastAsia="zh-CN" w:bidi="zh-CN"/>
    </w:rPr>
  </w:style>
  <w:style w:type="paragraph" w:styleId="6">
    <w:name w:val="Body Text 2"/>
    <w:basedOn w:val="1"/>
    <w:qFormat/>
    <w:uiPriority w:val="99"/>
    <w:pPr>
      <w:spacing w:after="120" w:line="480" w:lineRule="auto"/>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5"/>
    <w:qFormat/>
    <w:uiPriority w:val="0"/>
    <w:pPr>
      <w:widowControl w:val="0"/>
      <w:autoSpaceDE/>
      <w:autoSpaceDN/>
      <w:spacing w:after="120"/>
      <w:ind w:firstLine="420" w:firstLineChars="100"/>
    </w:pPr>
    <w:rPr>
      <w:rFonts w:ascii="Times New Roman" w:eastAsia="仿宋_GB2312"/>
      <w:kern w:val="2"/>
      <w:szCs w:val="20"/>
    </w:r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FF"/>
      <w:u w:val="single"/>
    </w:rPr>
  </w:style>
  <w:style w:type="paragraph" w:customStyle="1" w:styleId="15">
    <w:name w:val="Body text|1"/>
    <w:basedOn w:val="1"/>
    <w:qFormat/>
    <w:uiPriority w:val="0"/>
    <w:pPr>
      <w:spacing w:line="425" w:lineRule="auto"/>
      <w:ind w:firstLine="400"/>
    </w:pPr>
    <w:rPr>
      <w:rFonts w:ascii="宋体" w:hAnsi="宋体" w:eastAsia="宋体" w:cs="宋体"/>
      <w:sz w:val="22"/>
      <w:szCs w:val="22"/>
      <w:lang w:val="zh-TW" w:eastAsia="zh-TW" w:bidi="zh-TW"/>
    </w:rPr>
  </w:style>
  <w:style w:type="character" w:customStyle="1" w:styleId="16">
    <w:name w:val="act"/>
    <w:basedOn w:val="10"/>
    <w:qFormat/>
    <w:uiPriority w:val="0"/>
  </w:style>
  <w:style w:type="character" w:customStyle="1" w:styleId="17">
    <w:name w:val="pagecode"/>
    <w:basedOn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2415</Words>
  <Characters>2468</Characters>
  <Lines>0</Lines>
  <Paragraphs>0</Paragraphs>
  <TotalTime>23</TotalTime>
  <ScaleCrop>false</ScaleCrop>
  <LinksUpToDate>false</LinksUpToDate>
  <CharactersWithSpaces>2468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2021-01-11T19:30:00Z</dcterms:created>
  <dc:creator>...</dc:creator>
  <cp:lastModifiedBy>Anthony</cp:lastModifiedBy>
  <cp:lastPrinted>2025-01-23T07:34:00Z</cp:lastPrinted>
  <dcterms:modified xsi:type="dcterms:W3CDTF">2025-01-30T02:47:09Z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FDB683589AB847EC8116F34C225A09B5_13</vt:lpwstr>
  </property>
  <property fmtid="{D5CDD505-2E9C-101B-9397-08002B2CF9AE}" pid="4" name="KSOTemplateDocerSaveRecord">
    <vt:lpwstr>eyJoZGlkIjoiY2MwZGI1NWU3ZTQ0Y2IzMjY1NDIwZGNiMDQzYWVmODEiLCJ1c2VySWQiOiIyNDQ5Njg2NDIifQ==</vt:lpwstr>
  </property>
</Properties>
</file>