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506" w:tblpY="2508"/>
        <w:tblOverlap w:val="never"/>
        <w:tblW w:w="13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0"/>
        <w:gridCol w:w="1620"/>
        <w:gridCol w:w="1395"/>
        <w:gridCol w:w="1395"/>
        <w:gridCol w:w="2460"/>
        <w:gridCol w:w="154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91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企业名称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贷款金额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年利率（</w:t>
            </w:r>
            <w:r>
              <w:rPr>
                <w:rFonts w:hint="eastAsia"/>
                <w:vertAlign w:val="baseline"/>
                <w:lang w:val="en-US" w:eastAsia="zh-CN"/>
              </w:rPr>
              <w:t>%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贷款周期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利息（按基准利率计算）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奖补档位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奖补金额（万）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91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繁峙县宏钜大磨坊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940万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6.885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9个月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32.43万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不高于</w:t>
            </w:r>
            <w:r>
              <w:rPr>
                <w:rFonts w:hint="eastAsia"/>
                <w:vertAlign w:val="baseline"/>
                <w:lang w:val="en-US" w:eastAsia="zh-CN"/>
              </w:rPr>
              <w:t>50%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16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910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繁峙县牧原农牧有限公司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2500万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4.2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4个月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38.33万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不高于</w:t>
            </w:r>
            <w:r>
              <w:rPr>
                <w:rFonts w:hint="eastAsia"/>
                <w:vertAlign w:val="baseline"/>
                <w:lang w:val="en-US" w:eastAsia="zh-CN"/>
              </w:rPr>
              <w:t>75%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91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1000万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5.5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3个月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11.5万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不高于</w:t>
            </w:r>
            <w:r>
              <w:rPr>
                <w:rFonts w:hint="eastAsia"/>
                <w:vertAlign w:val="baseline"/>
                <w:lang w:val="en-US" w:eastAsia="zh-CN"/>
              </w:rPr>
              <w:t>75%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91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繁峙县天河牧业有限公司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900万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6.84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6个月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20.7万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不高于</w:t>
            </w:r>
            <w:r>
              <w:rPr>
                <w:rFonts w:hint="eastAsia"/>
                <w:vertAlign w:val="baseline"/>
                <w:lang w:val="en-US" w:eastAsia="zh-CN"/>
              </w:rPr>
              <w:t>50%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910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5.5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3个月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10.35万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不高于</w:t>
            </w:r>
            <w:r>
              <w:rPr>
                <w:rFonts w:hint="eastAsia"/>
                <w:vertAlign w:val="baseline"/>
                <w:lang w:val="en-US" w:eastAsia="zh-CN"/>
              </w:rPr>
              <w:t>75%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91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繁峙县丰悦华农林牧发展有限公司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825万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6个月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18.97万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不高于</w:t>
            </w:r>
            <w:r>
              <w:rPr>
                <w:rFonts w:hint="eastAsia"/>
                <w:vertAlign w:val="baseline"/>
                <w:lang w:val="en-US" w:eastAsia="zh-CN"/>
              </w:rPr>
              <w:t>75%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910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300万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6.96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5个月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5.75万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不高于</w:t>
            </w:r>
            <w:r>
              <w:rPr>
                <w:rFonts w:hint="eastAsia"/>
                <w:vertAlign w:val="baseline"/>
                <w:lang w:val="en-US" w:eastAsia="zh-CN"/>
              </w:rPr>
              <w:t>35%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9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繁峙县万象农林牧生态发展有限公司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300万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6.3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9个月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10.35万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不高于</w:t>
            </w:r>
            <w:r>
              <w:rPr>
                <w:rFonts w:hint="eastAsia"/>
                <w:vertAlign w:val="baseline"/>
                <w:lang w:val="en-US" w:eastAsia="zh-CN"/>
              </w:rPr>
              <w:t>50%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9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山西勇和农业养殖有限公司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250万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5.2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9个月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8.62万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不高于</w:t>
            </w:r>
            <w:r>
              <w:rPr>
                <w:rFonts w:hint="eastAsia"/>
                <w:vertAlign w:val="baseline"/>
                <w:lang w:val="en-US" w:eastAsia="zh-CN"/>
              </w:rPr>
              <w:t>75%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85" w:type="dxa"/>
            <w:gridSpan w:val="7"/>
            <w:vAlign w:val="center"/>
          </w:tcPr>
          <w:p>
            <w:pPr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备注：总奖补金额为95万元。</w:t>
            </w:r>
            <w:bookmarkStart w:id="0" w:name="_GoBack"/>
            <w:bookmarkEnd w:id="0"/>
          </w:p>
        </w:tc>
      </w:tr>
    </w:tbl>
    <w:p>
      <w:pPr>
        <w:jc w:val="center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2022年对农业产业化省级重点龙头企业贷款贴息资金分配明细表</w:t>
      </w:r>
    </w:p>
    <w:p>
      <w:pPr>
        <w:jc w:val="center"/>
        <w:rPr>
          <w:rFonts w:hint="default" w:eastAsiaTheme="minorEastAsia"/>
          <w:sz w:val="36"/>
          <w:szCs w:val="36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3ZmY1ZTBhNzk2NmE1MjExMDcwNGQ3MmUwMjRhODIifQ=="/>
  </w:docVars>
  <w:rsids>
    <w:rsidRoot w:val="3CC633E5"/>
    <w:rsid w:val="162226AF"/>
    <w:rsid w:val="3CC6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294</Words>
  <Characters>414</Characters>
  <Lines>0</Lines>
  <Paragraphs>0</Paragraphs>
  <TotalTime>4</TotalTime>
  <ScaleCrop>false</ScaleCrop>
  <LinksUpToDate>false</LinksUpToDate>
  <CharactersWithSpaces>3987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2023-01-12T05:24:00Z</dcterms:created>
  <dc:creator>G  W  M</dc:creator>
  <cp:lastModifiedBy>G  W  M</cp:lastModifiedBy>
  <dcterms:modified xsi:type="dcterms:W3CDTF">2023-01-12T08:23:34Z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BA9FA9C8F7904B519D0998DC591CA092</vt:lpwstr>
  </property>
</Properties>
</file>