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B756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p>
    <w:p w14:paraId="4039B6D7">
      <w:pPr>
        <w:jc w:val="center"/>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繁峙县疾病预防控制中心党支部</w:t>
      </w:r>
    </w:p>
    <w:p w14:paraId="15070B44">
      <w:pPr>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关于第十四届繁峙县委第六轮巡察</w:t>
      </w:r>
    </w:p>
    <w:p w14:paraId="1B0628E9">
      <w:pPr>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整改情况的通报</w:t>
      </w:r>
    </w:p>
    <w:p w14:paraId="387A1ED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14:paraId="525F003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0" w:name="_GoBack"/>
      <w:r>
        <w:rPr>
          <w:rFonts w:hint="eastAsia" w:ascii="仿宋_GB2312" w:hAnsi="仿宋_GB2312" w:eastAsia="仿宋_GB2312" w:cs="仿宋_GB2312"/>
          <w:sz w:val="32"/>
          <w:szCs w:val="32"/>
          <w:lang w:val="en-US" w:eastAsia="zh-CN"/>
        </w:rPr>
        <w:t>按照县委统一部署，2024年4月18日至2024年7月20日，县委第二巡察组对繁峙县疾病预防控制中心党支部开展了常规巡察，9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lang w:val="en-US" w:eastAsia="zh-CN"/>
        </w:rPr>
        <w:t>巡察组向我中心反馈了巡察意见（繁巡发〔2024〕21号），</w:t>
      </w:r>
      <w:r>
        <w:rPr>
          <w:rFonts w:hint="eastAsia" w:ascii="仿宋_GB2312" w:hAnsi="仿宋_GB2312" w:eastAsia="仿宋_GB2312" w:cs="仿宋_GB2312"/>
          <w:color w:val="auto"/>
          <w:sz w:val="32"/>
          <w:szCs w:val="32"/>
        </w:rPr>
        <w:t>指出了</w:t>
      </w:r>
      <w:r>
        <w:rPr>
          <w:rFonts w:hint="eastAsia" w:ascii="仿宋_GB2312" w:hAnsi="仿宋_GB2312" w:eastAsia="仿宋_GB2312" w:cs="仿宋_GB2312"/>
          <w:color w:val="auto"/>
          <w:sz w:val="32"/>
          <w:szCs w:val="32"/>
          <w:lang w:eastAsia="zh-CN"/>
        </w:rPr>
        <w:t>我们在</w:t>
      </w:r>
      <w:r>
        <w:rPr>
          <w:rFonts w:hint="eastAsia" w:ascii="仿宋_GB2312" w:hAnsi="仿宋_GB2312" w:eastAsia="仿宋_GB2312" w:cs="仿宋_GB2312"/>
          <w:color w:val="auto"/>
          <w:sz w:val="32"/>
          <w:szCs w:val="32"/>
        </w:rPr>
        <w:t>工作中存在的主要问题和不足，</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lang w:val="en-US" w:eastAsia="zh-CN"/>
        </w:rPr>
        <w:t>提出</w:t>
      </w:r>
      <w:r>
        <w:rPr>
          <w:rFonts w:hint="eastAsia" w:ascii="仿宋_GB2312" w:hAnsi="仿宋_GB2312" w:eastAsia="仿宋_GB2312" w:cs="仿宋_GB2312"/>
          <w:color w:val="auto"/>
          <w:sz w:val="32"/>
          <w:szCs w:val="32"/>
        </w:rPr>
        <w:t>了</w:t>
      </w:r>
      <w:r>
        <w:rPr>
          <w:rFonts w:hint="eastAsia" w:ascii="仿宋_GB2312" w:hAnsi="仿宋_GB2312" w:eastAsia="仿宋_GB2312" w:cs="仿宋_GB2312"/>
          <w:color w:val="auto"/>
          <w:sz w:val="32"/>
          <w:szCs w:val="32"/>
          <w:lang w:eastAsia="zh-CN"/>
        </w:rPr>
        <w:t>具体的整</w:t>
      </w:r>
      <w:r>
        <w:rPr>
          <w:rFonts w:hint="eastAsia" w:ascii="仿宋_GB2312" w:hAnsi="仿宋_GB2312" w:eastAsia="仿宋_GB2312" w:cs="仿宋_GB2312"/>
          <w:color w:val="auto"/>
          <w:sz w:val="32"/>
          <w:szCs w:val="32"/>
        </w:rPr>
        <w:t>改意见和建议。</w:t>
      </w:r>
      <w:r>
        <w:rPr>
          <w:rFonts w:hint="eastAsia" w:ascii="仿宋_GB2312" w:hAnsi="仿宋_GB2312" w:eastAsia="仿宋_GB2312" w:cs="仿宋_GB2312"/>
          <w:color w:val="auto"/>
          <w:sz w:val="32"/>
          <w:szCs w:val="32"/>
          <w:highlight w:val="none"/>
          <w:lang w:val="en-US" w:eastAsia="zh-CN"/>
        </w:rPr>
        <w:t>按照党务公开原则和巡察工作有关要求，现将巡察整改情况予以公布。</w:t>
      </w:r>
    </w:p>
    <w:p w14:paraId="3C79D63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公示期：2025年3月5日—2025年3月9日</w:t>
      </w:r>
    </w:p>
    <w:p w14:paraId="287EE70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电话：0350-5523132</w:t>
      </w:r>
    </w:p>
    <w:p w14:paraId="245E2E4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邮箱：fsjk2019@163.com</w:t>
      </w:r>
    </w:p>
    <w:p w14:paraId="4CDE62B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附件：繁峙县疾病预防控制中心党支部关于落实县委第二巡察组反馈意见的整改报告</w:t>
      </w:r>
      <w:r>
        <w:rPr>
          <w:rFonts w:hint="eastAsia" w:ascii="仿宋_GB2312" w:hAnsi="仿宋_GB2312" w:eastAsia="仿宋_GB2312" w:cs="仿宋_GB2312"/>
          <w:sz w:val="32"/>
          <w:szCs w:val="32"/>
          <w:lang w:val="en-US" w:eastAsia="zh-CN"/>
        </w:rPr>
        <w:tab/>
      </w:r>
    </w:p>
    <w:p w14:paraId="7DD09B3B">
      <w:pPr>
        <w:keepNext w:val="0"/>
        <w:keepLines w:val="0"/>
        <w:pageBreakBefore w:val="0"/>
        <w:widowControl w:val="0"/>
        <w:kinsoku/>
        <w:wordWrap/>
        <w:overflowPunct/>
        <w:topLinePunct w:val="0"/>
        <w:autoSpaceDE/>
        <w:autoSpaceDN/>
        <w:bidi w:val="0"/>
        <w:adjustRightInd/>
        <w:snapToGrid/>
        <w:ind w:firstLine="5120" w:firstLineChars="1600"/>
        <w:jc w:val="left"/>
        <w:textAlignment w:val="auto"/>
        <w:rPr>
          <w:rFonts w:hint="eastAsia" w:ascii="仿宋_GB2312" w:hAnsi="仿宋_GB2312" w:eastAsia="仿宋_GB2312" w:cs="仿宋_GB2312"/>
          <w:sz w:val="32"/>
          <w:szCs w:val="32"/>
          <w:lang w:val="en-US" w:eastAsia="zh-CN"/>
        </w:rPr>
      </w:pPr>
    </w:p>
    <w:p w14:paraId="6F0B83E0">
      <w:pPr>
        <w:keepNext w:val="0"/>
        <w:keepLines w:val="0"/>
        <w:pageBreakBefore w:val="0"/>
        <w:widowControl w:val="0"/>
        <w:kinsoku/>
        <w:wordWrap/>
        <w:overflowPunct/>
        <w:topLinePunct w:val="0"/>
        <w:autoSpaceDE/>
        <w:autoSpaceDN/>
        <w:bidi w:val="0"/>
        <w:adjustRightInd/>
        <w:snapToGrid/>
        <w:ind w:firstLine="5120" w:firstLineChars="1600"/>
        <w:jc w:val="left"/>
        <w:textAlignment w:val="auto"/>
        <w:rPr>
          <w:rFonts w:hint="eastAsia" w:ascii="仿宋_GB2312" w:hAnsi="仿宋_GB2312" w:eastAsia="仿宋_GB2312" w:cs="仿宋_GB2312"/>
          <w:sz w:val="32"/>
          <w:szCs w:val="32"/>
          <w:lang w:val="en-US" w:eastAsia="zh-CN"/>
        </w:rPr>
      </w:pPr>
    </w:p>
    <w:p w14:paraId="026CA2EF">
      <w:pPr>
        <w:keepNext w:val="0"/>
        <w:keepLines w:val="0"/>
        <w:pageBreakBefore w:val="0"/>
        <w:widowControl w:val="0"/>
        <w:kinsoku/>
        <w:wordWrap/>
        <w:overflowPunct/>
        <w:topLinePunct w:val="0"/>
        <w:autoSpaceDE/>
        <w:autoSpaceDN/>
        <w:bidi w:val="0"/>
        <w:adjustRightInd/>
        <w:snapToGrid/>
        <w:ind w:firstLine="5120" w:firstLineChars="1600"/>
        <w:jc w:val="left"/>
        <w:textAlignment w:val="auto"/>
        <w:rPr>
          <w:rFonts w:hint="eastAsia" w:ascii="仿宋_GB2312" w:hAnsi="仿宋_GB2312" w:eastAsia="仿宋_GB2312" w:cs="仿宋_GB2312"/>
          <w:sz w:val="32"/>
          <w:szCs w:val="32"/>
          <w:lang w:val="en-US" w:eastAsia="zh-CN"/>
        </w:rPr>
      </w:pPr>
    </w:p>
    <w:p w14:paraId="6055F910">
      <w:pPr>
        <w:keepNext w:val="0"/>
        <w:keepLines w:val="0"/>
        <w:pageBreakBefore w:val="0"/>
        <w:widowControl w:val="0"/>
        <w:kinsoku/>
        <w:wordWrap/>
        <w:overflowPunct/>
        <w:topLinePunct w:val="0"/>
        <w:autoSpaceDE/>
        <w:autoSpaceDN/>
        <w:bidi w:val="0"/>
        <w:adjustRightInd/>
        <w:snapToGrid/>
        <w:ind w:firstLine="4480" w:firstLineChars="14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繁峙县疾病预防控制中心党支部</w:t>
      </w:r>
    </w:p>
    <w:p w14:paraId="46BC9BC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仿宋_GB2312" w:hAnsi="仿宋_GB2312" w:eastAsia="仿宋_GB2312" w:cs="仿宋_GB2312"/>
          <w:sz w:val="32"/>
          <w:szCs w:val="32"/>
          <w:lang w:val="en-US" w:eastAsia="zh-CN"/>
        </w:rPr>
        <w:t xml:space="preserve">                              2025年3月5日</w:t>
      </w:r>
    </w:p>
    <w:bookmarkEnd w:id="0"/>
    <w:p w14:paraId="639BF0E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p>
    <w:p w14:paraId="21BBA2A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p>
    <w:p w14:paraId="086DA34D">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40"/>
          <w:lang w:val="en-US" w:eastAsia="zh-CN"/>
        </w:rPr>
      </w:pPr>
      <w:r>
        <w:rPr>
          <w:rFonts w:hint="eastAsia" w:ascii="宋体" w:hAnsi="宋体" w:eastAsia="宋体" w:cs="宋体"/>
          <w:b/>
          <w:bCs/>
          <w:sz w:val="32"/>
          <w:szCs w:val="40"/>
          <w:lang w:val="en-US" w:eastAsia="zh-CN"/>
        </w:rPr>
        <w:t>繁峙县疾病预防控制中心党支部</w:t>
      </w:r>
    </w:p>
    <w:p w14:paraId="45DD0F92">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40"/>
        </w:rPr>
      </w:pPr>
      <w:r>
        <w:rPr>
          <w:rFonts w:hint="eastAsia" w:ascii="宋体" w:hAnsi="宋体" w:eastAsia="宋体" w:cs="宋体"/>
          <w:b/>
          <w:bCs/>
          <w:sz w:val="32"/>
          <w:szCs w:val="40"/>
          <w:lang w:val="en-US" w:eastAsia="zh-CN"/>
        </w:rPr>
        <w:t>关于落实县委第二巡察组反馈意见的整改报告</w:t>
      </w:r>
    </w:p>
    <w:p w14:paraId="71BE7D6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自县委第二巡察组反馈意见后，繁峙县疾控中心</w:t>
      </w:r>
      <w:r>
        <w:rPr>
          <w:rFonts w:hint="eastAsia" w:ascii="宋体" w:hAnsi="宋体" w:eastAsia="宋体" w:cs="宋体"/>
          <w:sz w:val="32"/>
          <w:szCs w:val="40"/>
          <w:lang w:val="en-US" w:eastAsia="zh-CN"/>
        </w:rPr>
        <w:t>党支部</w:t>
      </w:r>
      <w:r>
        <w:rPr>
          <w:rFonts w:hint="eastAsia" w:ascii="宋体" w:hAnsi="宋体" w:eastAsia="宋体" w:cs="宋体"/>
          <w:sz w:val="32"/>
          <w:szCs w:val="40"/>
        </w:rPr>
        <w:t>秉持高度的政治责任感与使命感，迅速行动、精准施策，全面推进整改工作。截至</w:t>
      </w:r>
      <w:r>
        <w:rPr>
          <w:rFonts w:hint="eastAsia" w:ascii="宋体" w:hAnsi="宋体" w:eastAsia="宋体" w:cs="宋体"/>
          <w:sz w:val="32"/>
          <w:szCs w:val="40"/>
          <w:lang w:val="en-US" w:eastAsia="zh-CN"/>
        </w:rPr>
        <w:t>2024年12月10日</w:t>
      </w:r>
      <w:r>
        <w:rPr>
          <w:rFonts w:hint="eastAsia" w:ascii="宋体" w:hAnsi="宋体" w:eastAsia="宋体" w:cs="宋体"/>
          <w:sz w:val="32"/>
          <w:szCs w:val="40"/>
        </w:rPr>
        <w:t>，所有巡察反馈问题均已圆满完成整改，现将详细情况报告如下：</w:t>
      </w:r>
    </w:p>
    <w:p w14:paraId="1325E89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lang w:eastAsia="zh-CN"/>
        </w:rPr>
      </w:pPr>
      <w:r>
        <w:rPr>
          <w:rFonts w:hint="eastAsia" w:ascii="宋体" w:hAnsi="宋体" w:eastAsia="宋体" w:cs="宋体"/>
          <w:sz w:val="32"/>
          <w:szCs w:val="40"/>
        </w:rPr>
        <w:t>一、党</w:t>
      </w:r>
      <w:r>
        <w:rPr>
          <w:rFonts w:hint="eastAsia" w:ascii="宋体" w:hAnsi="宋体" w:eastAsia="宋体" w:cs="宋体"/>
          <w:sz w:val="32"/>
          <w:szCs w:val="40"/>
          <w:lang w:val="en-US" w:eastAsia="zh-CN"/>
        </w:rPr>
        <w:t>支部</w:t>
      </w:r>
      <w:r>
        <w:rPr>
          <w:rFonts w:hint="eastAsia" w:ascii="宋体" w:hAnsi="宋体" w:eastAsia="宋体" w:cs="宋体"/>
          <w:sz w:val="32"/>
          <w:szCs w:val="40"/>
        </w:rPr>
        <w:t>及其班子成员对巡察反馈问题的认识和态度</w:t>
      </w:r>
      <w:r>
        <w:rPr>
          <w:rFonts w:hint="eastAsia" w:ascii="宋体" w:hAnsi="宋体" w:eastAsia="宋体" w:cs="宋体"/>
          <w:sz w:val="32"/>
          <w:szCs w:val="40"/>
          <w:lang w:eastAsia="zh-CN"/>
        </w:rPr>
        <w:t>。</w:t>
      </w:r>
    </w:p>
    <w:p w14:paraId="54DEAB1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巡察反馈意见指出的14个问题，切中要害、精准深刻，反映出我中心在贯彻落实党的理论和路线方针政策、整治群众身边不正之风和腐败问题，党组织领导班子和干部队伍建设等方面存在的短板与不足。党支部和班子成员深刻认识到这些问题不仅可能会影响疾控中心的正常运转和发展，更可能会损害党和政府在群众心中的形象，关乎人民群众的健康权益能否得到有效保障。</w:t>
      </w:r>
    </w:p>
    <w:p w14:paraId="64DA016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在巡察反馈会后，中心党支部立即召开专题会议，认真学习领会巡察反馈意见，主动认领问题，深刻反思问题产生的根源。大家一致认为，巡察反馈意见是对我们工作的一次全面“体检”，是对党员干部的关心和爱护，必须以高度的政治责任感和使命感，坚决落实整改要求，确保问题整改到位。在整改过程中，党支部和班子成员牢固树立 “四个意识”、坚定“四个自信”、做到“两个维护”，将整改工作作为当前一项重要政治任务来抓，以整改落实推动疾控事业高质量发展。</w:t>
      </w:r>
    </w:p>
    <w:p w14:paraId="3B27C2C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二、党组织和主要负责人组织落实整改情况</w:t>
      </w:r>
    </w:p>
    <w:p w14:paraId="29D04A9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（一）强化组织领导，压实整改责任</w:t>
      </w:r>
    </w:p>
    <w:p w14:paraId="5F85884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成立了以党支部书记乔伟为组长，其他班子成员为副组长，各科室负责人为成员的巡察整改工作领导小组，全面负责整改工作的统筹协调和督促检查。领导小组下设办公室，负责整改工作的日常组织协调和材料汇总上报工作。党支部书记切实履行第一责任人职责，对整改工作亲自部署、亲自过问、亲自协调、亲自督办；班子成员按照 “一岗双责” 要求，对分管领域的整改工作负直接领导责任，指导和督促分管科室认真落实整改任务。各科室负责人作为本科室整改工作的第一责任人，具体负责整改措施的落实，形成了一级抓一级、层层抓落实的整改工作格局。</w:t>
      </w:r>
    </w:p>
    <w:p w14:paraId="607C16D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（二）制定整改方案，细化整改任务</w:t>
      </w:r>
    </w:p>
    <w:p w14:paraId="725BD6C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对照巡察反馈意见，逐条梳理分析，研究制定了《县委第二巡察组巡察繁峙县疾控中心党支部反馈意见整改方案》，明确了整改问题、整改措施、整改目标、整改时限和责任分工，将整改任务细化分解为具体措施，确保整改工作可量化、可检查、可问责。同时，建立整改工作台账，对整改任务实行销号管理，完成一项、销号一项，确保整改工作有序推进、取得实效。</w:t>
      </w:r>
    </w:p>
    <w:p w14:paraId="0C2F1F5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（三）加强督促检查，确保整改成效</w:t>
      </w:r>
    </w:p>
    <w:p w14:paraId="27E57E8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建立健全整改工作督查机制，定期召开整改工作推进会，听取各科室整改工作进展情况汇报，及时研究解决整改过程中遇到的困难和问题。巡察整改工作领导小组办公室加强对整改工作的日常监督检查，对整改工作进展缓慢、整改措施落实不到位的科室和责任人进行通报批评，责令限期整改，确保整改工作按时序进度推进，取得实实在在的效果。</w:t>
      </w:r>
    </w:p>
    <w:p w14:paraId="69207E8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宋体" w:hAnsi="宋体" w:eastAsia="宋体" w:cs="宋体"/>
          <w:sz w:val="32"/>
          <w:szCs w:val="40"/>
          <w:lang w:val="en-US" w:eastAsia="zh-CN"/>
        </w:rPr>
      </w:pPr>
      <w:r>
        <w:rPr>
          <w:rFonts w:hint="eastAsia" w:ascii="宋体" w:hAnsi="宋体" w:eastAsia="宋体" w:cs="宋体"/>
          <w:sz w:val="32"/>
          <w:szCs w:val="40"/>
          <w:lang w:val="en-US" w:eastAsia="zh-CN"/>
        </w:rPr>
        <w:t>三</w:t>
      </w:r>
      <w:r>
        <w:rPr>
          <w:rFonts w:hint="eastAsia" w:ascii="宋体" w:hAnsi="宋体" w:eastAsia="宋体" w:cs="宋体"/>
          <w:sz w:val="32"/>
          <w:szCs w:val="40"/>
        </w:rPr>
        <w:t>、</w:t>
      </w:r>
      <w:r>
        <w:rPr>
          <w:rFonts w:hint="eastAsia" w:ascii="宋体" w:hAnsi="宋体" w:eastAsia="宋体" w:cs="宋体"/>
          <w:sz w:val="32"/>
          <w:szCs w:val="40"/>
          <w:lang w:val="en-US" w:eastAsia="zh-CN"/>
        </w:rPr>
        <w:t>问题整改的具体进展情况</w:t>
      </w:r>
    </w:p>
    <w:p w14:paraId="2A74F38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（一）贯彻落实</w:t>
      </w:r>
      <w:r>
        <w:rPr>
          <w:rFonts w:hint="eastAsia" w:ascii="宋体" w:hAnsi="宋体" w:eastAsia="宋体" w:cs="宋体"/>
          <w:sz w:val="32"/>
          <w:szCs w:val="40"/>
          <w:lang w:eastAsia="zh-CN"/>
        </w:rPr>
        <w:t>党的理论和路线方针政策</w:t>
      </w:r>
      <w:r>
        <w:rPr>
          <w:rFonts w:hint="eastAsia" w:ascii="宋体" w:hAnsi="宋体" w:eastAsia="宋体" w:cs="宋体"/>
          <w:sz w:val="32"/>
          <w:szCs w:val="40"/>
        </w:rPr>
        <w:t>方面</w:t>
      </w:r>
    </w:p>
    <w:p w14:paraId="3AAE075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lang w:eastAsia="zh-CN"/>
        </w:rPr>
      </w:pPr>
      <w:r>
        <w:rPr>
          <w:rFonts w:hint="eastAsia" w:ascii="宋体" w:hAnsi="宋体" w:eastAsia="宋体" w:cs="宋体"/>
          <w:sz w:val="32"/>
          <w:szCs w:val="40"/>
          <w:lang w:val="en-US" w:eastAsia="zh-CN"/>
        </w:rPr>
        <w:t>1、</w:t>
      </w:r>
      <w:r>
        <w:rPr>
          <w:rFonts w:hint="eastAsia" w:ascii="宋体" w:hAnsi="宋体" w:eastAsia="宋体" w:cs="宋体"/>
          <w:sz w:val="32"/>
          <w:szCs w:val="40"/>
        </w:rPr>
        <w:t>学习贯彻习近平新时代中国特色社会主义思想不够系统深入</w:t>
      </w:r>
      <w:r>
        <w:rPr>
          <w:rFonts w:hint="eastAsia" w:ascii="宋体" w:hAnsi="宋体" w:eastAsia="宋体" w:cs="宋体"/>
          <w:sz w:val="32"/>
          <w:szCs w:val="40"/>
          <w:lang w:eastAsia="zh-CN"/>
        </w:rPr>
        <w:t>。</w:t>
      </w:r>
    </w:p>
    <w:p w14:paraId="4744A52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整改措施：由党支部书记</w:t>
      </w:r>
      <w:r>
        <w:rPr>
          <w:rFonts w:hint="eastAsia" w:ascii="宋体" w:hAnsi="宋体" w:eastAsia="宋体" w:cs="宋体"/>
          <w:sz w:val="32"/>
          <w:szCs w:val="40"/>
          <w:lang w:val="en-US" w:eastAsia="zh-CN"/>
        </w:rPr>
        <w:t>乔伟</w:t>
      </w:r>
      <w:r>
        <w:rPr>
          <w:rFonts w:hint="eastAsia" w:ascii="宋体" w:hAnsi="宋体" w:eastAsia="宋体" w:cs="宋体"/>
          <w:sz w:val="32"/>
          <w:szCs w:val="40"/>
        </w:rPr>
        <w:t>牵头，党支部负责，</w:t>
      </w:r>
      <w:r>
        <w:rPr>
          <w:rFonts w:hint="eastAsia" w:ascii="宋体" w:hAnsi="宋体" w:eastAsia="宋体" w:cs="宋体"/>
          <w:sz w:val="32"/>
          <w:szCs w:val="40"/>
          <w:lang w:eastAsia="zh-CN"/>
        </w:rPr>
        <w:t>制定系统学习计划</w:t>
      </w:r>
      <w:r>
        <w:rPr>
          <w:rFonts w:hint="eastAsia" w:ascii="宋体" w:hAnsi="宋体" w:eastAsia="宋体" w:cs="宋体"/>
          <w:sz w:val="32"/>
          <w:szCs w:val="40"/>
        </w:rPr>
        <w:t>，将习近平新时代中国特色社会主义思想纳入党支部学习的重要内容，每月组织至少</w:t>
      </w:r>
      <w:r>
        <w:rPr>
          <w:rFonts w:hint="eastAsia" w:ascii="宋体" w:hAnsi="宋体" w:eastAsia="宋体" w:cs="宋体"/>
          <w:sz w:val="32"/>
          <w:szCs w:val="40"/>
          <w:lang w:val="en-US" w:eastAsia="zh-CN"/>
        </w:rPr>
        <w:t>2</w:t>
      </w:r>
      <w:r>
        <w:rPr>
          <w:rFonts w:hint="eastAsia" w:ascii="宋体" w:hAnsi="宋体" w:eastAsia="宋体" w:cs="宋体"/>
          <w:sz w:val="32"/>
          <w:szCs w:val="40"/>
        </w:rPr>
        <w:t>次集中学习，每次学习安排</w:t>
      </w:r>
      <w:r>
        <w:rPr>
          <w:rFonts w:hint="eastAsia" w:ascii="宋体" w:hAnsi="宋体" w:eastAsia="宋体" w:cs="宋体"/>
          <w:sz w:val="32"/>
          <w:szCs w:val="40"/>
          <w:lang w:val="en-US" w:eastAsia="zh-CN"/>
        </w:rPr>
        <w:t>3</w:t>
      </w:r>
      <w:r>
        <w:rPr>
          <w:rFonts w:hint="eastAsia" w:ascii="宋体" w:hAnsi="宋体" w:eastAsia="宋体" w:cs="宋体"/>
          <w:sz w:val="32"/>
          <w:szCs w:val="40"/>
        </w:rPr>
        <w:t>名党员干部进行交流发言，分享学习心得。同时，要求党员干部利用“学习强国” 等平台加强自学，定期检查学习积分。</w:t>
      </w:r>
    </w:p>
    <w:p w14:paraId="1735F1E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整改结果：已按照学习计划组织集中学习</w:t>
      </w:r>
      <w:r>
        <w:rPr>
          <w:rFonts w:hint="eastAsia" w:ascii="宋体" w:hAnsi="宋体" w:eastAsia="宋体" w:cs="宋体"/>
          <w:sz w:val="32"/>
          <w:szCs w:val="40"/>
          <w:lang w:val="en-US" w:eastAsia="zh-CN"/>
        </w:rPr>
        <w:t>8</w:t>
      </w:r>
      <w:r>
        <w:rPr>
          <w:rFonts w:hint="eastAsia" w:ascii="宋体" w:hAnsi="宋体" w:eastAsia="宋体" w:cs="宋体"/>
          <w:sz w:val="32"/>
          <w:szCs w:val="40"/>
        </w:rPr>
        <w:t>次，党员干部撰写学习心得</w:t>
      </w:r>
      <w:r>
        <w:rPr>
          <w:rFonts w:hint="eastAsia" w:ascii="宋体" w:hAnsi="宋体" w:eastAsia="宋体" w:cs="宋体"/>
          <w:sz w:val="32"/>
          <w:szCs w:val="40"/>
          <w:lang w:val="en-US" w:eastAsia="zh-CN"/>
        </w:rPr>
        <w:t>26</w:t>
      </w:r>
      <w:r>
        <w:rPr>
          <w:rFonts w:hint="eastAsia" w:ascii="宋体" w:hAnsi="宋体" w:eastAsia="宋体" w:cs="宋体"/>
          <w:sz w:val="32"/>
          <w:szCs w:val="40"/>
        </w:rPr>
        <w:t>篇。通过持续学习，党员干部对习近平新时代中国特色社会主义思想的理解更加深入，运用理论指导实践的能力得到提升，已形成长效学习机制。</w:t>
      </w:r>
    </w:p>
    <w:p w14:paraId="2879511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2、</w:t>
      </w:r>
      <w:r>
        <w:rPr>
          <w:rFonts w:hint="eastAsia" w:ascii="宋体" w:hAnsi="宋体" w:eastAsia="宋体" w:cs="宋体"/>
          <w:sz w:val="32"/>
          <w:szCs w:val="40"/>
        </w:rPr>
        <w:t>落实上级关于本系统的决策部署和重点工作不到位</w:t>
      </w:r>
    </w:p>
    <w:p w14:paraId="7260170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整改措施：各</w:t>
      </w:r>
      <w:r>
        <w:rPr>
          <w:rFonts w:hint="eastAsia" w:ascii="宋体" w:hAnsi="宋体" w:eastAsia="宋体" w:cs="宋体"/>
          <w:sz w:val="32"/>
          <w:szCs w:val="40"/>
          <w:lang w:val="en-US" w:eastAsia="zh-CN"/>
        </w:rPr>
        <w:t>科</w:t>
      </w:r>
      <w:r>
        <w:rPr>
          <w:rFonts w:hint="eastAsia" w:ascii="宋体" w:hAnsi="宋体" w:eastAsia="宋体" w:cs="宋体"/>
          <w:sz w:val="32"/>
          <w:szCs w:val="40"/>
        </w:rPr>
        <w:t>室负责人牵头，党支部和各相关业务科室负责，建立工作推进机制。每月初召开工作部署会，明确当月重点工作任务，将责任落实到具体科室和个人；每月末召开工作总结会，对工作进展情况进行跟踪问效，对未按时完成任务的科室和个人进行督促整改。</w:t>
      </w:r>
    </w:p>
    <w:p w14:paraId="44AA4F4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整改结果：已建立工作推进机制，各项任务有序推进</w:t>
      </w:r>
      <w:r>
        <w:rPr>
          <w:rFonts w:hint="eastAsia" w:ascii="宋体" w:hAnsi="宋体" w:eastAsia="宋体" w:cs="宋体"/>
          <w:sz w:val="32"/>
          <w:szCs w:val="40"/>
          <w:lang w:eastAsia="zh-CN"/>
        </w:rPr>
        <w:t>。</w:t>
      </w:r>
      <w:r>
        <w:rPr>
          <w:rFonts w:hint="eastAsia" w:ascii="宋体" w:hAnsi="宋体" w:eastAsia="宋体" w:cs="宋体"/>
          <w:sz w:val="32"/>
          <w:szCs w:val="40"/>
        </w:rPr>
        <w:t>重点工作均按计划完成阶段性目标，未出现工作滞后情况。</w:t>
      </w:r>
      <w:r>
        <w:rPr>
          <w:rFonts w:hint="eastAsia" w:ascii="宋体" w:hAnsi="宋体" w:eastAsia="宋体" w:cs="宋体"/>
          <w:sz w:val="32"/>
          <w:szCs w:val="40"/>
          <w:lang w:val="en-US" w:eastAsia="zh-CN"/>
        </w:rPr>
        <w:t>认真</w:t>
      </w:r>
      <w:r>
        <w:rPr>
          <w:rFonts w:hint="eastAsia" w:ascii="宋体" w:hAnsi="宋体" w:eastAsia="宋体" w:cs="宋体"/>
          <w:sz w:val="32"/>
          <w:szCs w:val="40"/>
        </w:rPr>
        <w:t>完成流感疫苗接种人员培训，培训课程涵盖疫苗接种原理、操作规范、不良反应应对等内容，培训人数达</w:t>
      </w:r>
      <w:r>
        <w:rPr>
          <w:rFonts w:hint="eastAsia" w:ascii="宋体" w:hAnsi="宋体" w:eastAsia="宋体" w:cs="宋体"/>
          <w:sz w:val="32"/>
          <w:szCs w:val="40"/>
          <w:lang w:val="en-US" w:eastAsia="zh-CN"/>
        </w:rPr>
        <w:t>120</w:t>
      </w:r>
      <w:r>
        <w:rPr>
          <w:rFonts w:hint="eastAsia" w:ascii="宋体" w:hAnsi="宋体" w:eastAsia="宋体" w:cs="宋体"/>
          <w:sz w:val="32"/>
          <w:szCs w:val="40"/>
        </w:rPr>
        <w:t>人次，培训后考核合格率</w:t>
      </w:r>
      <w:r>
        <w:rPr>
          <w:rFonts w:hint="eastAsia" w:ascii="宋体" w:hAnsi="宋体" w:eastAsia="宋体" w:cs="宋体"/>
          <w:sz w:val="32"/>
          <w:szCs w:val="40"/>
          <w:lang w:val="en-US" w:eastAsia="zh-CN"/>
        </w:rPr>
        <w:t>达95</w:t>
      </w:r>
      <w:r>
        <w:rPr>
          <w:rFonts w:hint="eastAsia" w:ascii="宋体" w:hAnsi="宋体" w:eastAsia="宋体" w:cs="宋体"/>
          <w:sz w:val="32"/>
          <w:szCs w:val="40"/>
        </w:rPr>
        <w:t>%</w:t>
      </w:r>
      <w:r>
        <w:rPr>
          <w:rFonts w:hint="eastAsia" w:ascii="宋体" w:hAnsi="宋体" w:eastAsia="宋体" w:cs="宋体"/>
          <w:sz w:val="32"/>
          <w:szCs w:val="40"/>
          <w:lang w:val="en-US" w:eastAsia="zh-CN"/>
        </w:rPr>
        <w:t>以上</w:t>
      </w:r>
      <w:r>
        <w:rPr>
          <w:rFonts w:hint="eastAsia" w:ascii="宋体" w:hAnsi="宋体" w:eastAsia="宋体" w:cs="宋体"/>
          <w:sz w:val="32"/>
          <w:szCs w:val="40"/>
        </w:rPr>
        <w:t>；举办2次慢性病防控宣传活动，深入社区、学校、企业等场所，发放宣传资料</w:t>
      </w:r>
      <w:r>
        <w:rPr>
          <w:rFonts w:hint="eastAsia" w:ascii="宋体" w:hAnsi="宋体" w:eastAsia="宋体" w:cs="宋体"/>
          <w:sz w:val="32"/>
          <w:szCs w:val="40"/>
          <w:lang w:val="en-US" w:eastAsia="zh-CN"/>
        </w:rPr>
        <w:t>5000</w:t>
      </w:r>
      <w:r>
        <w:rPr>
          <w:rFonts w:hint="eastAsia" w:ascii="宋体" w:hAnsi="宋体" w:eastAsia="宋体" w:cs="宋体"/>
          <w:sz w:val="32"/>
          <w:szCs w:val="40"/>
        </w:rPr>
        <w:t>份，</w:t>
      </w:r>
      <w:r>
        <w:rPr>
          <w:rFonts w:hint="eastAsia" w:ascii="宋体" w:hAnsi="宋体" w:eastAsia="宋体" w:cs="宋体"/>
          <w:sz w:val="32"/>
          <w:szCs w:val="40"/>
          <w:lang w:val="en-US" w:eastAsia="zh-CN"/>
        </w:rPr>
        <w:t>当场</w:t>
      </w:r>
      <w:r>
        <w:rPr>
          <w:rFonts w:hint="eastAsia" w:ascii="宋体" w:hAnsi="宋体" w:eastAsia="宋体" w:cs="宋体"/>
          <w:sz w:val="32"/>
          <w:szCs w:val="40"/>
        </w:rPr>
        <w:t>受众人数达</w:t>
      </w:r>
      <w:r>
        <w:rPr>
          <w:rFonts w:hint="eastAsia" w:ascii="宋体" w:hAnsi="宋体" w:eastAsia="宋体" w:cs="宋体"/>
          <w:sz w:val="32"/>
          <w:szCs w:val="40"/>
          <w:lang w:val="en-US" w:eastAsia="zh-CN"/>
        </w:rPr>
        <w:t>800</w:t>
      </w:r>
      <w:r>
        <w:rPr>
          <w:rFonts w:hint="eastAsia" w:ascii="宋体" w:hAnsi="宋体" w:eastAsia="宋体" w:cs="宋体"/>
          <w:sz w:val="32"/>
          <w:szCs w:val="40"/>
        </w:rPr>
        <w:t>人，与</w:t>
      </w:r>
      <w:r>
        <w:rPr>
          <w:rFonts w:hint="eastAsia" w:ascii="宋体" w:hAnsi="宋体" w:eastAsia="宋体" w:cs="宋体"/>
          <w:sz w:val="32"/>
          <w:szCs w:val="40"/>
          <w:lang w:val="en-US" w:eastAsia="zh-CN"/>
        </w:rPr>
        <w:t>县医疗集团</w:t>
      </w:r>
      <w:r>
        <w:rPr>
          <w:rFonts w:hint="eastAsia" w:ascii="宋体" w:hAnsi="宋体" w:eastAsia="宋体" w:cs="宋体"/>
          <w:sz w:val="32"/>
          <w:szCs w:val="40"/>
        </w:rPr>
        <w:t>建立紧密协作关系；全面排查整改居民死因监测工作，对近</w:t>
      </w:r>
      <w:r>
        <w:rPr>
          <w:rFonts w:hint="eastAsia" w:ascii="宋体" w:hAnsi="宋体" w:eastAsia="宋体" w:cs="宋体"/>
          <w:sz w:val="32"/>
          <w:szCs w:val="40"/>
          <w:lang w:val="en-US" w:eastAsia="zh-CN"/>
        </w:rPr>
        <w:t>3</w:t>
      </w:r>
      <w:r>
        <w:rPr>
          <w:rFonts w:hint="eastAsia" w:ascii="宋体" w:hAnsi="宋体" w:eastAsia="宋体" w:cs="宋体"/>
          <w:sz w:val="32"/>
          <w:szCs w:val="40"/>
        </w:rPr>
        <w:t>年的数据进行梳理分析，补充完善缺失信息</w:t>
      </w:r>
      <w:r>
        <w:rPr>
          <w:rFonts w:hint="eastAsia" w:ascii="宋体" w:hAnsi="宋体" w:eastAsia="宋体" w:cs="宋体"/>
          <w:sz w:val="32"/>
          <w:szCs w:val="40"/>
          <w:lang w:val="en-US" w:eastAsia="zh-CN"/>
        </w:rPr>
        <w:t>3</w:t>
      </w:r>
      <w:r>
        <w:rPr>
          <w:rFonts w:hint="eastAsia" w:ascii="宋体" w:hAnsi="宋体" w:eastAsia="宋体" w:cs="宋体"/>
          <w:sz w:val="32"/>
          <w:szCs w:val="40"/>
        </w:rPr>
        <w:t>条，强化数据收集、审核和分析流程，数据准确性</w:t>
      </w:r>
      <w:r>
        <w:rPr>
          <w:rFonts w:hint="eastAsia" w:ascii="宋体" w:hAnsi="宋体" w:eastAsia="宋体" w:cs="宋体"/>
          <w:sz w:val="32"/>
          <w:szCs w:val="40"/>
          <w:lang w:val="en-US" w:eastAsia="zh-CN"/>
        </w:rPr>
        <w:t>不断提高</w:t>
      </w:r>
      <w:r>
        <w:rPr>
          <w:rFonts w:hint="eastAsia" w:ascii="宋体" w:hAnsi="宋体" w:eastAsia="宋体" w:cs="宋体"/>
          <w:sz w:val="32"/>
          <w:szCs w:val="40"/>
        </w:rPr>
        <w:t>；圆满完成职业病危害因素监测企业补测任务，补测企业</w:t>
      </w:r>
      <w:r>
        <w:rPr>
          <w:rFonts w:hint="eastAsia" w:ascii="宋体" w:hAnsi="宋体" w:eastAsia="宋体" w:cs="宋体"/>
          <w:sz w:val="32"/>
          <w:szCs w:val="40"/>
          <w:lang w:val="en-US" w:eastAsia="zh-CN"/>
        </w:rPr>
        <w:t>19</w:t>
      </w:r>
      <w:r>
        <w:rPr>
          <w:rFonts w:hint="eastAsia" w:ascii="宋体" w:hAnsi="宋体" w:eastAsia="宋体" w:cs="宋体"/>
          <w:sz w:val="32"/>
          <w:szCs w:val="40"/>
        </w:rPr>
        <w:t>家，检测点位</w:t>
      </w:r>
      <w:r>
        <w:rPr>
          <w:rFonts w:hint="eastAsia" w:ascii="宋体" w:hAnsi="宋体" w:eastAsia="宋体" w:cs="宋体"/>
          <w:sz w:val="32"/>
          <w:szCs w:val="40"/>
          <w:lang w:val="en-US" w:eastAsia="zh-CN"/>
        </w:rPr>
        <w:t>152</w:t>
      </w:r>
      <w:r>
        <w:rPr>
          <w:rFonts w:hint="eastAsia" w:ascii="宋体" w:hAnsi="宋体" w:eastAsia="宋体" w:cs="宋体"/>
          <w:sz w:val="32"/>
          <w:szCs w:val="40"/>
        </w:rPr>
        <w:t>个，补测完成率达100%，为保障劳动者健康提供了有力数据支持。</w:t>
      </w:r>
    </w:p>
    <w:p w14:paraId="01AA971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3、</w:t>
      </w:r>
      <w:r>
        <w:rPr>
          <w:rFonts w:hint="eastAsia" w:ascii="宋体" w:hAnsi="宋体" w:eastAsia="宋体" w:cs="宋体"/>
          <w:sz w:val="32"/>
          <w:szCs w:val="40"/>
        </w:rPr>
        <w:t>对意识形态工作极端重要性认识不足</w:t>
      </w:r>
    </w:p>
    <w:p w14:paraId="5E371B0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整改措施：由</w:t>
      </w:r>
      <w:r>
        <w:rPr>
          <w:rFonts w:hint="eastAsia" w:ascii="宋体" w:hAnsi="宋体" w:eastAsia="宋体" w:cs="宋体"/>
          <w:sz w:val="32"/>
          <w:szCs w:val="40"/>
          <w:lang w:val="en-US" w:eastAsia="zh-CN"/>
        </w:rPr>
        <w:t>付宇泽</w:t>
      </w:r>
      <w:r>
        <w:rPr>
          <w:rFonts w:hint="eastAsia" w:ascii="宋体" w:hAnsi="宋体" w:eastAsia="宋体" w:cs="宋体"/>
          <w:sz w:val="32"/>
          <w:szCs w:val="40"/>
        </w:rPr>
        <w:t>牵头，党支部负责，提高意识形态工作重视程度。每季度组织</w:t>
      </w:r>
      <w:r>
        <w:rPr>
          <w:rFonts w:hint="eastAsia" w:ascii="宋体" w:hAnsi="宋体" w:eastAsia="宋体" w:cs="宋体"/>
          <w:sz w:val="32"/>
          <w:szCs w:val="40"/>
          <w:lang w:val="en-US" w:eastAsia="zh-CN"/>
        </w:rPr>
        <w:t>1</w:t>
      </w:r>
      <w:r>
        <w:rPr>
          <w:rFonts w:hint="eastAsia" w:ascii="宋体" w:hAnsi="宋体" w:eastAsia="宋体" w:cs="宋体"/>
          <w:sz w:val="32"/>
          <w:szCs w:val="40"/>
        </w:rPr>
        <w:t>次意识形态专题学习，传达学习中央和省、市、县委关于意识形态工作的决策部署；每半年开展</w:t>
      </w:r>
      <w:r>
        <w:rPr>
          <w:rFonts w:hint="eastAsia" w:ascii="宋体" w:hAnsi="宋体" w:eastAsia="宋体" w:cs="宋体"/>
          <w:sz w:val="32"/>
          <w:szCs w:val="40"/>
          <w:lang w:val="en-US" w:eastAsia="zh-CN"/>
        </w:rPr>
        <w:t>1</w:t>
      </w:r>
      <w:r>
        <w:rPr>
          <w:rFonts w:hint="eastAsia" w:ascii="宋体" w:hAnsi="宋体" w:eastAsia="宋体" w:cs="宋体"/>
          <w:sz w:val="32"/>
          <w:szCs w:val="40"/>
        </w:rPr>
        <w:t>次意识形态分析研判，对可能出现的意识形态风险点进行排查，制定防范措施。</w:t>
      </w:r>
    </w:p>
    <w:p w14:paraId="4186C8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整改结果：按季度撰写高质量意识形态分析研判报告，报告内容包括网络舆情监测、职工思想动态分析、意识形态风险点排查等方面，累计字数达</w:t>
      </w:r>
      <w:r>
        <w:rPr>
          <w:rFonts w:hint="eastAsia" w:ascii="宋体" w:hAnsi="宋体" w:eastAsia="宋体" w:cs="宋体"/>
          <w:sz w:val="32"/>
          <w:szCs w:val="40"/>
          <w:lang w:val="en-US" w:eastAsia="zh-CN"/>
        </w:rPr>
        <w:t>1500</w:t>
      </w:r>
      <w:r>
        <w:rPr>
          <w:rFonts w:hint="eastAsia" w:ascii="宋体" w:hAnsi="宋体" w:eastAsia="宋体" w:cs="宋体"/>
          <w:sz w:val="32"/>
          <w:szCs w:val="40"/>
        </w:rPr>
        <w:t>字。组织1次内部培训，通过案例分析、互动交流等方式，切实增强</w:t>
      </w:r>
      <w:r>
        <w:rPr>
          <w:rFonts w:hint="eastAsia" w:ascii="宋体" w:hAnsi="宋体" w:eastAsia="宋体" w:cs="宋体"/>
          <w:sz w:val="32"/>
          <w:szCs w:val="40"/>
          <w:lang w:val="en-US" w:eastAsia="zh-CN"/>
        </w:rPr>
        <w:t>了</w:t>
      </w:r>
      <w:r>
        <w:rPr>
          <w:rFonts w:hint="eastAsia" w:ascii="宋体" w:hAnsi="宋体" w:eastAsia="宋体" w:cs="宋体"/>
          <w:sz w:val="32"/>
          <w:szCs w:val="40"/>
        </w:rPr>
        <w:t>工作人员意识形态工作能力，提升</w:t>
      </w:r>
      <w:r>
        <w:rPr>
          <w:rFonts w:hint="eastAsia" w:ascii="宋体" w:hAnsi="宋体" w:eastAsia="宋体" w:cs="宋体"/>
          <w:sz w:val="32"/>
          <w:szCs w:val="40"/>
          <w:lang w:val="en-US" w:eastAsia="zh-CN"/>
        </w:rPr>
        <w:t>了</w:t>
      </w:r>
      <w:r>
        <w:rPr>
          <w:rFonts w:hint="eastAsia" w:ascii="宋体" w:hAnsi="宋体" w:eastAsia="宋体" w:cs="宋体"/>
          <w:sz w:val="32"/>
          <w:szCs w:val="40"/>
        </w:rPr>
        <w:t>对意识形态工作重要性的认识。</w:t>
      </w:r>
    </w:p>
    <w:p w14:paraId="607E507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4、</w:t>
      </w:r>
      <w:r>
        <w:rPr>
          <w:rFonts w:hint="eastAsia" w:ascii="宋体" w:hAnsi="宋体" w:eastAsia="宋体" w:cs="宋体"/>
          <w:sz w:val="32"/>
          <w:szCs w:val="40"/>
        </w:rPr>
        <w:t>保密工作制度执行不严格，宣传教育力度不够</w:t>
      </w:r>
    </w:p>
    <w:p w14:paraId="3D28487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w:t>
      </w:r>
      <w:r>
        <w:rPr>
          <w:rFonts w:hint="eastAsia" w:ascii="宋体" w:hAnsi="宋体" w:eastAsia="宋体" w:cs="宋体"/>
          <w:sz w:val="32"/>
          <w:szCs w:val="40"/>
          <w:lang w:val="en-US" w:eastAsia="zh-CN"/>
        </w:rPr>
        <w:t>宫文君</w:t>
      </w:r>
      <w:r>
        <w:rPr>
          <w:rFonts w:hint="eastAsia" w:ascii="宋体" w:hAnsi="宋体" w:eastAsia="宋体" w:cs="宋体"/>
          <w:sz w:val="32"/>
          <w:szCs w:val="40"/>
        </w:rPr>
        <w:t xml:space="preserve">牵头，办公室负责，加强保密工作宣传教育。每季度组织 </w:t>
      </w:r>
      <w:r>
        <w:rPr>
          <w:rFonts w:hint="eastAsia" w:ascii="宋体" w:hAnsi="宋体" w:eastAsia="宋体" w:cs="宋体"/>
          <w:sz w:val="32"/>
          <w:szCs w:val="40"/>
          <w:lang w:val="en-US" w:eastAsia="zh-CN"/>
        </w:rPr>
        <w:t>1</w:t>
      </w:r>
      <w:r>
        <w:rPr>
          <w:rFonts w:hint="eastAsia" w:ascii="宋体" w:hAnsi="宋体" w:eastAsia="宋体" w:cs="宋体"/>
          <w:sz w:val="32"/>
          <w:szCs w:val="40"/>
        </w:rPr>
        <w:t>次保密知识培训</w:t>
      </w:r>
      <w:r>
        <w:rPr>
          <w:rFonts w:hint="eastAsia" w:ascii="宋体" w:hAnsi="宋体" w:eastAsia="宋体" w:cs="宋体"/>
          <w:sz w:val="32"/>
          <w:szCs w:val="40"/>
          <w:lang w:eastAsia="zh-CN"/>
        </w:rPr>
        <w:t>，</w:t>
      </w:r>
      <w:r>
        <w:rPr>
          <w:rFonts w:hint="eastAsia" w:ascii="宋体" w:hAnsi="宋体" w:eastAsia="宋体" w:cs="宋体"/>
          <w:sz w:val="32"/>
          <w:szCs w:val="40"/>
        </w:rPr>
        <w:t>在单位内部张贴保密</w:t>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HYPERLINK "coco://sendMessage?ext={"s$wiki_link":"https://m.baike.com/wikiid/6776016844348810637"}&amp;msg=%E5%AE%A3%E4%BC%A0%E6%A0%87%E8%AF%AD" \t "https://www.doubao.com/chat/_blank" </w:instrText>
      </w:r>
      <w:r>
        <w:rPr>
          <w:rFonts w:hint="eastAsia" w:ascii="宋体" w:hAnsi="宋体" w:eastAsia="宋体" w:cs="宋体"/>
          <w:sz w:val="32"/>
          <w:szCs w:val="40"/>
        </w:rPr>
        <w:fldChar w:fldCharType="separate"/>
      </w:r>
      <w:r>
        <w:rPr>
          <w:rFonts w:hint="eastAsia" w:ascii="宋体" w:hAnsi="宋体" w:eastAsia="宋体" w:cs="宋体"/>
          <w:sz w:val="32"/>
          <w:szCs w:val="40"/>
        </w:rPr>
        <w:t>宣传标语</w:t>
      </w:r>
      <w:r>
        <w:rPr>
          <w:rFonts w:hint="eastAsia" w:ascii="宋体" w:hAnsi="宋体" w:eastAsia="宋体" w:cs="宋体"/>
          <w:sz w:val="32"/>
          <w:szCs w:val="40"/>
        </w:rPr>
        <w:fldChar w:fldCharType="end"/>
      </w:r>
      <w:r>
        <w:rPr>
          <w:rFonts w:hint="eastAsia" w:ascii="宋体" w:hAnsi="宋体" w:eastAsia="宋体" w:cs="宋体"/>
          <w:sz w:val="32"/>
          <w:szCs w:val="40"/>
        </w:rPr>
        <w:t>、海报，利用电子显示屏滚动播放保密知识。同时，完善保密制度，明确保密责任，加强对文件收发、传阅、归档等环节的管理，严格执行保密规定。</w:t>
      </w:r>
    </w:p>
    <w:p w14:paraId="59A1F21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整改结果：完善保密制度体系，新增保密</w:t>
      </w:r>
      <w:r>
        <w:rPr>
          <w:rFonts w:hint="eastAsia" w:ascii="宋体" w:hAnsi="宋体" w:eastAsia="宋体" w:cs="宋体"/>
          <w:sz w:val="32"/>
          <w:szCs w:val="40"/>
          <w:lang w:val="en-US" w:eastAsia="zh-CN"/>
        </w:rPr>
        <w:t>制度1</w:t>
      </w:r>
      <w:r>
        <w:rPr>
          <w:rFonts w:hint="eastAsia" w:ascii="宋体" w:hAnsi="宋体" w:eastAsia="宋体" w:cs="宋体"/>
          <w:sz w:val="32"/>
          <w:szCs w:val="40"/>
        </w:rPr>
        <w:t>条，涵盖信息存储、传输、使用等关键环节。配备专业保密柜</w:t>
      </w:r>
      <w:r>
        <w:rPr>
          <w:rFonts w:hint="eastAsia" w:ascii="宋体" w:hAnsi="宋体" w:eastAsia="宋体" w:cs="宋体"/>
          <w:sz w:val="32"/>
          <w:szCs w:val="40"/>
          <w:lang w:val="en-US" w:eastAsia="zh-CN"/>
        </w:rPr>
        <w:t>1</w:t>
      </w:r>
      <w:r>
        <w:rPr>
          <w:rFonts w:hint="eastAsia" w:ascii="宋体" w:hAnsi="宋体" w:eastAsia="宋体" w:cs="宋体"/>
          <w:sz w:val="32"/>
          <w:szCs w:val="40"/>
        </w:rPr>
        <w:t>个，用于存放涉密文件资料。开展1次保密常识教育宣传活动，通过举办讲座、发放宣传手册、播放警示视频等形式，覆盖全体工作人员，</w:t>
      </w:r>
      <w:r>
        <w:rPr>
          <w:rFonts w:hint="eastAsia" w:ascii="宋体" w:hAnsi="宋体" w:eastAsia="宋体" w:cs="宋体"/>
          <w:sz w:val="32"/>
          <w:szCs w:val="40"/>
          <w:lang w:val="en-US" w:eastAsia="zh-CN"/>
        </w:rPr>
        <w:t>每个科室发放《保密教育资料汇编》1册</w:t>
      </w:r>
      <w:r>
        <w:rPr>
          <w:rFonts w:hint="eastAsia" w:ascii="宋体" w:hAnsi="宋体" w:eastAsia="宋体" w:cs="宋体"/>
          <w:sz w:val="32"/>
          <w:szCs w:val="40"/>
        </w:rPr>
        <w:t>，播放视频</w:t>
      </w:r>
      <w:r>
        <w:rPr>
          <w:rFonts w:hint="eastAsia" w:ascii="宋体" w:hAnsi="宋体" w:eastAsia="宋体" w:cs="宋体"/>
          <w:sz w:val="32"/>
          <w:szCs w:val="40"/>
          <w:lang w:val="en-US" w:eastAsia="zh-CN"/>
        </w:rPr>
        <w:t>1</w:t>
      </w:r>
      <w:r>
        <w:rPr>
          <w:rFonts w:hint="eastAsia" w:ascii="宋体" w:hAnsi="宋体" w:eastAsia="宋体" w:cs="宋体"/>
          <w:sz w:val="32"/>
          <w:szCs w:val="40"/>
        </w:rPr>
        <w:t>次。定期进行保密检查，检查内容包括计算机使用情况、文件管理情况、人员保密意识等方面，未发现任何违规行为，有效筑牢保密安全防线。</w:t>
      </w:r>
    </w:p>
    <w:p w14:paraId="23DBB89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（二）群众身边不正之风和腐败问题方面</w:t>
      </w:r>
    </w:p>
    <w:p w14:paraId="5ED5FAD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1、</w:t>
      </w:r>
      <w:r>
        <w:rPr>
          <w:rFonts w:hint="eastAsia" w:ascii="宋体" w:hAnsi="宋体" w:eastAsia="宋体" w:cs="宋体"/>
          <w:sz w:val="32"/>
          <w:szCs w:val="40"/>
        </w:rPr>
        <w:t>纪律作风建设仍有不足，制度执行力度不够强</w:t>
      </w:r>
    </w:p>
    <w:p w14:paraId="210489A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w:t>
      </w:r>
      <w:r>
        <w:rPr>
          <w:rFonts w:hint="eastAsia" w:ascii="宋体" w:hAnsi="宋体" w:eastAsia="宋体" w:cs="宋体"/>
          <w:sz w:val="32"/>
          <w:szCs w:val="40"/>
          <w:lang w:val="en-US" w:eastAsia="zh-CN"/>
        </w:rPr>
        <w:t>宫文君</w:t>
      </w:r>
      <w:r>
        <w:rPr>
          <w:rFonts w:hint="eastAsia" w:ascii="宋体" w:hAnsi="宋体" w:eastAsia="宋体" w:cs="宋体"/>
          <w:sz w:val="32"/>
          <w:szCs w:val="40"/>
        </w:rPr>
        <w:t>牵头，办公室负责，强化纪律作风建设。修订完善考勤管理制度，严格执行请销假制度，每天对干部职工出勤情况进行考勤登记</w:t>
      </w:r>
      <w:r>
        <w:rPr>
          <w:rFonts w:hint="eastAsia" w:ascii="宋体" w:hAnsi="宋体" w:eastAsia="宋体" w:cs="宋体"/>
          <w:sz w:val="32"/>
          <w:szCs w:val="40"/>
          <w:lang w:eastAsia="zh-CN"/>
        </w:rPr>
        <w:t>。</w:t>
      </w:r>
      <w:r>
        <w:rPr>
          <w:rFonts w:hint="eastAsia" w:ascii="宋体" w:hAnsi="宋体" w:eastAsia="宋体" w:cs="宋体"/>
          <w:sz w:val="32"/>
          <w:szCs w:val="40"/>
          <w:lang w:val="en-US" w:eastAsia="zh-CN"/>
        </w:rPr>
        <w:t>强化纪律作风建设，</w:t>
      </w:r>
      <w:r>
        <w:rPr>
          <w:rFonts w:hint="eastAsia" w:ascii="宋体" w:hAnsi="宋体" w:eastAsia="宋体" w:cs="宋体"/>
          <w:sz w:val="32"/>
          <w:szCs w:val="40"/>
        </w:rPr>
        <w:t>加强对工作纪律的监督检查，不定期对各科室工作纪律进行抽查，对违反工作纪律的行为进行严肃处理。</w:t>
      </w:r>
    </w:p>
    <w:p w14:paraId="2DDD80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整改结果：举办1次纪律教育活动，活动包括观看警示教育片、学习纪律法规文件、剖析典型案例等环节，参与人数达</w:t>
      </w:r>
      <w:r>
        <w:rPr>
          <w:rFonts w:hint="eastAsia" w:ascii="宋体" w:hAnsi="宋体" w:eastAsia="宋体" w:cs="宋体"/>
          <w:sz w:val="32"/>
          <w:szCs w:val="40"/>
          <w:lang w:val="en-US" w:eastAsia="zh-CN"/>
        </w:rPr>
        <w:t>26</w:t>
      </w:r>
      <w:r>
        <w:rPr>
          <w:rFonts w:hint="eastAsia" w:ascii="宋体" w:hAnsi="宋体" w:eastAsia="宋体" w:cs="宋体"/>
          <w:sz w:val="32"/>
          <w:szCs w:val="40"/>
        </w:rPr>
        <w:t>人，收集观后感和学习体会</w:t>
      </w:r>
      <w:r>
        <w:rPr>
          <w:rFonts w:hint="eastAsia" w:ascii="宋体" w:hAnsi="宋体" w:eastAsia="宋体" w:cs="宋体"/>
          <w:sz w:val="32"/>
          <w:szCs w:val="40"/>
          <w:lang w:val="en-US" w:eastAsia="zh-CN"/>
        </w:rPr>
        <w:t>26</w:t>
      </w:r>
      <w:r>
        <w:rPr>
          <w:rFonts w:hint="eastAsia" w:ascii="宋体" w:hAnsi="宋体" w:eastAsia="宋体" w:cs="宋体"/>
          <w:sz w:val="32"/>
          <w:szCs w:val="40"/>
        </w:rPr>
        <w:t>篇。修订并严格执行考勤、请销假等制度，</w:t>
      </w:r>
      <w:r>
        <w:rPr>
          <w:rFonts w:hint="eastAsia" w:ascii="宋体" w:hAnsi="宋体" w:eastAsia="宋体" w:cs="宋体"/>
          <w:sz w:val="32"/>
          <w:szCs w:val="40"/>
          <w:lang w:val="en-US" w:eastAsia="zh-CN"/>
        </w:rPr>
        <w:t>将</w:t>
      </w:r>
      <w:r>
        <w:rPr>
          <w:rFonts w:hint="eastAsia" w:ascii="宋体" w:hAnsi="宋体" w:eastAsia="宋体" w:cs="宋体"/>
          <w:sz w:val="32"/>
          <w:szCs w:val="40"/>
        </w:rPr>
        <w:t>考勤数据实时记录，将纪律作风纳入年底考核评估，有力整肃工作纪律</w:t>
      </w:r>
      <w:r>
        <w:rPr>
          <w:rFonts w:hint="eastAsia" w:ascii="宋体" w:hAnsi="宋体" w:eastAsia="宋体" w:cs="宋体"/>
          <w:sz w:val="32"/>
          <w:szCs w:val="40"/>
          <w:lang w:eastAsia="zh-CN"/>
        </w:rPr>
        <w:t>，</w:t>
      </w:r>
      <w:r>
        <w:rPr>
          <w:rFonts w:hint="eastAsia" w:ascii="宋体" w:hAnsi="宋体" w:eastAsia="宋体" w:cs="宋体"/>
          <w:sz w:val="32"/>
          <w:szCs w:val="40"/>
        </w:rPr>
        <w:t>迟到早退现象较整改前减少。</w:t>
      </w:r>
    </w:p>
    <w:p w14:paraId="77C769A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2、</w:t>
      </w:r>
      <w:r>
        <w:rPr>
          <w:rFonts w:hint="eastAsia" w:ascii="宋体" w:hAnsi="宋体" w:eastAsia="宋体" w:cs="宋体"/>
          <w:sz w:val="32"/>
          <w:szCs w:val="40"/>
        </w:rPr>
        <w:t>学风文风不实不细，发文不规范、审核不严格</w:t>
      </w:r>
    </w:p>
    <w:p w14:paraId="2310C5D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w:t>
      </w:r>
      <w:r>
        <w:rPr>
          <w:rFonts w:hint="eastAsia" w:ascii="宋体" w:hAnsi="宋体" w:eastAsia="宋体" w:cs="宋体"/>
          <w:sz w:val="32"/>
          <w:szCs w:val="40"/>
          <w:lang w:val="en-US" w:eastAsia="zh-CN"/>
        </w:rPr>
        <w:t>宫文君</w:t>
      </w:r>
      <w:r>
        <w:rPr>
          <w:rFonts w:hint="eastAsia" w:ascii="宋体" w:hAnsi="宋体" w:eastAsia="宋体" w:cs="宋体"/>
          <w:sz w:val="32"/>
          <w:szCs w:val="40"/>
        </w:rPr>
        <w:t>、</w:t>
      </w:r>
      <w:r>
        <w:rPr>
          <w:rFonts w:hint="eastAsia" w:ascii="宋体" w:hAnsi="宋体" w:eastAsia="宋体" w:cs="宋体"/>
          <w:sz w:val="32"/>
          <w:szCs w:val="40"/>
          <w:lang w:val="en-US" w:eastAsia="zh-CN"/>
        </w:rPr>
        <w:t>王利宏</w:t>
      </w:r>
      <w:r>
        <w:rPr>
          <w:rFonts w:hint="eastAsia" w:ascii="宋体" w:hAnsi="宋体" w:eastAsia="宋体" w:cs="宋体"/>
          <w:sz w:val="32"/>
          <w:szCs w:val="40"/>
        </w:rPr>
        <w:t>牵头，党支部和办公室负责，规范发文管理。制定发文审核流程，明确发文起草、审核、签发等环节的责任；加强对文件起草人员的培训，提高文件起草质量；严格执行文件审核制度，所有文件必须经办公室和分管领导审核把关后，方可印发。</w:t>
      </w:r>
    </w:p>
    <w:p w14:paraId="7FF7F9C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整改结果：大力加强学风文风建设，组织写作培训</w:t>
      </w:r>
      <w:r>
        <w:rPr>
          <w:rFonts w:hint="eastAsia" w:ascii="宋体" w:hAnsi="宋体" w:eastAsia="宋体" w:cs="宋体"/>
          <w:sz w:val="32"/>
          <w:szCs w:val="40"/>
          <w:lang w:val="en-US" w:eastAsia="zh-CN"/>
        </w:rPr>
        <w:t>1</w:t>
      </w:r>
      <w:r>
        <w:rPr>
          <w:rFonts w:hint="eastAsia" w:ascii="宋体" w:hAnsi="宋体" w:eastAsia="宋体" w:cs="宋体"/>
          <w:sz w:val="32"/>
          <w:szCs w:val="40"/>
        </w:rPr>
        <w:t>次，参与人数</w:t>
      </w:r>
      <w:r>
        <w:rPr>
          <w:rFonts w:hint="eastAsia" w:ascii="宋体" w:hAnsi="宋体" w:eastAsia="宋体" w:cs="宋体"/>
          <w:sz w:val="32"/>
          <w:szCs w:val="40"/>
          <w:lang w:val="en-US" w:eastAsia="zh-CN"/>
        </w:rPr>
        <w:t>20余</w:t>
      </w:r>
      <w:r>
        <w:rPr>
          <w:rFonts w:hint="eastAsia" w:ascii="宋体" w:hAnsi="宋体" w:eastAsia="宋体" w:cs="宋体"/>
          <w:sz w:val="32"/>
          <w:szCs w:val="40"/>
        </w:rPr>
        <w:t>人。发文内容质量显著提高，文件内容简洁明了、逻辑严谨，政策解读类文件的可读性增强。完善发文审核流程，实施多级审核机制，包括科室负责人初审、办公室复审、分管领导终审，审核意见记录</w:t>
      </w:r>
      <w:r>
        <w:rPr>
          <w:rFonts w:hint="eastAsia" w:ascii="宋体" w:hAnsi="宋体" w:eastAsia="宋体" w:cs="宋体"/>
          <w:sz w:val="32"/>
          <w:szCs w:val="40"/>
          <w:lang w:eastAsia="zh-CN"/>
        </w:rPr>
        <w:t>翔实</w:t>
      </w:r>
      <w:r>
        <w:rPr>
          <w:rFonts w:hint="eastAsia" w:ascii="宋体" w:hAnsi="宋体" w:eastAsia="宋体" w:cs="宋体"/>
          <w:sz w:val="32"/>
          <w:szCs w:val="40"/>
        </w:rPr>
        <w:t>，累计提出修改意见</w:t>
      </w:r>
      <w:r>
        <w:rPr>
          <w:rFonts w:hint="eastAsia" w:ascii="宋体" w:hAnsi="宋体" w:eastAsia="宋体" w:cs="宋体"/>
          <w:sz w:val="32"/>
          <w:szCs w:val="40"/>
          <w:lang w:val="en-US" w:eastAsia="zh-CN"/>
        </w:rPr>
        <w:t>3</w:t>
      </w:r>
      <w:r>
        <w:rPr>
          <w:rFonts w:hint="eastAsia" w:ascii="宋体" w:hAnsi="宋体" w:eastAsia="宋体" w:cs="宋体"/>
          <w:sz w:val="32"/>
          <w:szCs w:val="40"/>
        </w:rPr>
        <w:t>条并全部落实，组织1次发文管理培训，培训内容包括公文格式规范、写作技巧、审核要点等，同时修订“双日双评”活动方案，规范文件管理，文件差错率</w:t>
      </w:r>
      <w:r>
        <w:rPr>
          <w:rFonts w:hint="eastAsia" w:ascii="宋体" w:hAnsi="宋体" w:eastAsia="宋体" w:cs="宋体"/>
          <w:sz w:val="32"/>
          <w:szCs w:val="40"/>
          <w:lang w:val="en-US" w:eastAsia="zh-CN"/>
        </w:rPr>
        <w:t>逐步</w:t>
      </w:r>
      <w:r>
        <w:rPr>
          <w:rFonts w:hint="eastAsia" w:ascii="宋体" w:hAnsi="宋体" w:eastAsia="宋体" w:cs="宋体"/>
          <w:sz w:val="32"/>
          <w:szCs w:val="40"/>
        </w:rPr>
        <w:t>降低。</w:t>
      </w:r>
    </w:p>
    <w:p w14:paraId="21728CA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3、</w:t>
      </w:r>
      <w:r>
        <w:rPr>
          <w:rFonts w:hint="eastAsia" w:ascii="宋体" w:hAnsi="宋体" w:eastAsia="宋体" w:cs="宋体"/>
          <w:sz w:val="32"/>
          <w:szCs w:val="40"/>
        </w:rPr>
        <w:t>财务风险防范意识薄弱，财务管理工作不规范</w:t>
      </w:r>
    </w:p>
    <w:p w14:paraId="223D438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w:t>
      </w:r>
      <w:r>
        <w:rPr>
          <w:rFonts w:hint="eastAsia" w:ascii="宋体" w:hAnsi="宋体" w:eastAsia="宋体" w:cs="宋体"/>
          <w:sz w:val="32"/>
          <w:szCs w:val="40"/>
          <w:lang w:val="en-US" w:eastAsia="zh-CN"/>
        </w:rPr>
        <w:t>谢银兰</w:t>
      </w:r>
      <w:r>
        <w:rPr>
          <w:rFonts w:hint="eastAsia" w:ascii="宋体" w:hAnsi="宋体" w:eastAsia="宋体" w:cs="宋体"/>
          <w:sz w:val="32"/>
          <w:szCs w:val="40"/>
        </w:rPr>
        <w:t>牵头，财务科负责，加强财务管理。组织财务人员参加财务管理培训，提高财务人员业务水平；严格执行资金审批和现金管理制度，规范财务报销流程，大额资金使用</w:t>
      </w:r>
      <w:r>
        <w:rPr>
          <w:rFonts w:hint="eastAsia" w:ascii="宋体" w:hAnsi="宋体" w:eastAsia="宋体" w:cs="宋体"/>
          <w:sz w:val="32"/>
          <w:szCs w:val="40"/>
          <w:lang w:eastAsia="zh-CN"/>
        </w:rPr>
        <w:t>必须</w:t>
      </w:r>
      <w:r>
        <w:rPr>
          <w:rFonts w:hint="eastAsia" w:ascii="宋体" w:hAnsi="宋体" w:eastAsia="宋体" w:cs="宋体"/>
          <w:sz w:val="32"/>
          <w:szCs w:val="40"/>
        </w:rPr>
        <w:t>经领导班子集体研究决定；完善 “三重一大” 决策制度，加强对重大事项决策的监督管理。</w:t>
      </w:r>
    </w:p>
    <w:p w14:paraId="4D0D4D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整改结果：严格遵循财务管理制度，组织财务人员参加培训</w:t>
      </w:r>
      <w:r>
        <w:rPr>
          <w:rFonts w:hint="eastAsia" w:ascii="宋体" w:hAnsi="宋体" w:eastAsia="宋体" w:cs="宋体"/>
          <w:sz w:val="32"/>
          <w:szCs w:val="40"/>
          <w:lang w:val="en-US" w:eastAsia="zh-CN"/>
        </w:rPr>
        <w:t>1</w:t>
      </w:r>
      <w:r>
        <w:rPr>
          <w:rFonts w:hint="eastAsia" w:ascii="宋体" w:hAnsi="宋体" w:eastAsia="宋体" w:cs="宋体"/>
          <w:sz w:val="32"/>
          <w:szCs w:val="40"/>
        </w:rPr>
        <w:t>次，财务人员业务水平得到提高。严格执行资金审批和现金管理制度，规范了财务报销流程，“三重一大”决策制度得到有效落实。</w:t>
      </w:r>
      <w:r>
        <w:rPr>
          <w:rFonts w:hint="eastAsia" w:ascii="宋体" w:hAnsi="宋体" w:eastAsia="宋体" w:cs="宋体"/>
          <w:sz w:val="32"/>
          <w:szCs w:val="40"/>
          <w:lang w:val="en-US" w:eastAsia="zh-CN"/>
        </w:rPr>
        <w:t>目前</w:t>
      </w:r>
      <w:r>
        <w:rPr>
          <w:rFonts w:hint="eastAsia" w:ascii="宋体" w:hAnsi="宋体" w:eastAsia="宋体" w:cs="宋体"/>
          <w:sz w:val="32"/>
          <w:szCs w:val="40"/>
        </w:rPr>
        <w:t>未出现财务管理不规范问题，财务管理规范性明显提升。对</w:t>
      </w:r>
      <w:r>
        <w:rPr>
          <w:rFonts w:hint="eastAsia" w:ascii="宋体" w:hAnsi="宋体" w:eastAsia="宋体" w:cs="宋体"/>
          <w:sz w:val="32"/>
          <w:szCs w:val="40"/>
          <w:lang w:val="en-US" w:eastAsia="zh-CN"/>
        </w:rPr>
        <w:t>今后的</w:t>
      </w:r>
      <w:r>
        <w:rPr>
          <w:rFonts w:hint="eastAsia" w:ascii="宋体" w:hAnsi="宋体" w:eastAsia="宋体" w:cs="宋体"/>
          <w:sz w:val="32"/>
          <w:szCs w:val="40"/>
        </w:rPr>
        <w:t>报账资料</w:t>
      </w:r>
      <w:r>
        <w:rPr>
          <w:rFonts w:hint="eastAsia" w:ascii="宋体" w:hAnsi="宋体" w:eastAsia="宋体" w:cs="宋体"/>
          <w:sz w:val="32"/>
          <w:szCs w:val="40"/>
          <w:lang w:val="en-US" w:eastAsia="zh-CN"/>
        </w:rPr>
        <w:t>要</w:t>
      </w:r>
      <w:r>
        <w:rPr>
          <w:rFonts w:hint="eastAsia" w:ascii="宋体" w:hAnsi="宋体" w:eastAsia="宋体" w:cs="宋体"/>
          <w:sz w:val="32"/>
          <w:szCs w:val="40"/>
        </w:rPr>
        <w:t>全面规范报销程序，明确报销所需附件清单，严格审核原始凭证，对不符合规定的报销</w:t>
      </w:r>
      <w:r>
        <w:rPr>
          <w:rFonts w:hint="eastAsia" w:ascii="宋体" w:hAnsi="宋体" w:eastAsia="宋体" w:cs="宋体"/>
          <w:sz w:val="32"/>
          <w:szCs w:val="40"/>
          <w:lang w:val="en-US" w:eastAsia="zh-CN"/>
        </w:rPr>
        <w:t>单据要</w:t>
      </w:r>
      <w:r>
        <w:rPr>
          <w:rFonts w:hint="eastAsia" w:ascii="宋体" w:hAnsi="宋体" w:eastAsia="宋体" w:cs="宋体"/>
          <w:sz w:val="32"/>
          <w:szCs w:val="40"/>
        </w:rPr>
        <w:t>予以退回。执行财务会审制度，成功杜绝不合理开支，确保财务规范运行，资金使用效益</w:t>
      </w:r>
      <w:r>
        <w:rPr>
          <w:rFonts w:hint="eastAsia" w:ascii="宋体" w:hAnsi="宋体" w:eastAsia="宋体" w:cs="宋体"/>
          <w:sz w:val="32"/>
          <w:szCs w:val="40"/>
          <w:lang w:val="en-US" w:eastAsia="zh-CN"/>
        </w:rPr>
        <w:t>合理</w:t>
      </w:r>
      <w:r>
        <w:rPr>
          <w:rFonts w:hint="eastAsia" w:ascii="宋体" w:hAnsi="宋体" w:eastAsia="宋体" w:cs="宋体"/>
          <w:sz w:val="32"/>
          <w:szCs w:val="40"/>
        </w:rPr>
        <w:t>。</w:t>
      </w:r>
    </w:p>
    <w:p w14:paraId="48A366A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4、</w:t>
      </w:r>
      <w:r>
        <w:rPr>
          <w:rFonts w:hint="eastAsia" w:ascii="宋体" w:hAnsi="宋体" w:eastAsia="宋体" w:cs="宋体"/>
          <w:sz w:val="32"/>
          <w:szCs w:val="40"/>
        </w:rPr>
        <w:t>党务政务公开不及时</w:t>
      </w:r>
    </w:p>
    <w:p w14:paraId="6A60A12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w:t>
      </w:r>
      <w:r>
        <w:rPr>
          <w:rFonts w:hint="eastAsia" w:ascii="宋体" w:hAnsi="宋体" w:eastAsia="宋体" w:cs="宋体"/>
          <w:sz w:val="32"/>
          <w:szCs w:val="40"/>
          <w:lang w:val="en-US" w:eastAsia="zh-CN"/>
        </w:rPr>
        <w:t>王利宏</w:t>
      </w:r>
      <w:r>
        <w:rPr>
          <w:rFonts w:hint="eastAsia" w:ascii="宋体" w:hAnsi="宋体" w:eastAsia="宋体" w:cs="宋体"/>
          <w:sz w:val="32"/>
          <w:szCs w:val="40"/>
        </w:rPr>
        <w:t>牵头，党支部负责，及时更新党务政务公开内容。明确专人负责党务政务公开工作，每月对党务政务信息进行梳理，及时将应公开的信息在单位公开栏上进行公开，确保信息时效性和准确性。</w:t>
      </w:r>
    </w:p>
    <w:p w14:paraId="1F6598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整改结果：已健全党务政务公开制度，新增公开事项</w:t>
      </w:r>
      <w:r>
        <w:rPr>
          <w:rFonts w:hint="eastAsia" w:ascii="宋体" w:hAnsi="宋体" w:eastAsia="宋体" w:cs="宋体"/>
          <w:sz w:val="32"/>
          <w:szCs w:val="40"/>
          <w:lang w:val="en-US" w:eastAsia="zh-CN"/>
        </w:rPr>
        <w:t>3</w:t>
      </w:r>
      <w:r>
        <w:rPr>
          <w:rFonts w:hint="eastAsia" w:ascii="宋体" w:hAnsi="宋体" w:eastAsia="宋体" w:cs="宋体"/>
          <w:sz w:val="32"/>
          <w:szCs w:val="40"/>
        </w:rPr>
        <w:t>项，明确公开内容、形式、时限与责任主体，制定详细的公开目录。专人负责公开栏管理，定期更新2次公开内容，更新信息</w:t>
      </w:r>
      <w:r>
        <w:rPr>
          <w:rFonts w:hint="eastAsia" w:ascii="宋体" w:hAnsi="宋体" w:eastAsia="宋体" w:cs="宋体"/>
          <w:sz w:val="32"/>
          <w:szCs w:val="40"/>
          <w:lang w:val="en-US" w:eastAsia="zh-CN"/>
        </w:rPr>
        <w:t>3</w:t>
      </w:r>
      <w:r>
        <w:rPr>
          <w:rFonts w:hint="eastAsia" w:ascii="宋体" w:hAnsi="宋体" w:eastAsia="宋体" w:cs="宋体"/>
          <w:sz w:val="32"/>
          <w:szCs w:val="40"/>
        </w:rPr>
        <w:t>条，保障信息公开透明，公众关注度和满意度不断提高。形成了定期更新机制，保障了党员群众的知情权和监督权。</w:t>
      </w:r>
    </w:p>
    <w:p w14:paraId="6E1B874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5、</w:t>
      </w:r>
      <w:r>
        <w:rPr>
          <w:rFonts w:hint="eastAsia" w:ascii="宋体" w:hAnsi="宋体" w:eastAsia="宋体" w:cs="宋体"/>
          <w:sz w:val="32"/>
          <w:szCs w:val="40"/>
        </w:rPr>
        <w:t>卫生健康监督工作不规范，执法宽松软</w:t>
      </w:r>
    </w:p>
    <w:p w14:paraId="6F28090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w:t>
      </w:r>
      <w:r>
        <w:rPr>
          <w:rFonts w:hint="eastAsia" w:ascii="宋体" w:hAnsi="宋体" w:eastAsia="宋体" w:cs="宋体"/>
          <w:sz w:val="32"/>
          <w:szCs w:val="40"/>
          <w:lang w:val="en-US" w:eastAsia="zh-CN"/>
        </w:rPr>
        <w:t>刘玉洁</w:t>
      </w:r>
      <w:r>
        <w:rPr>
          <w:rFonts w:hint="eastAsia" w:ascii="宋体" w:hAnsi="宋体" w:eastAsia="宋体" w:cs="宋体"/>
          <w:sz w:val="32"/>
          <w:szCs w:val="40"/>
        </w:rPr>
        <w:t>牵头，各相关业务科室负责，加大执法力度。组织卫生健康监督执法人员参加业务培训，提高执法人员业务能力；规范执法文书制作，严格按照法律法规规定的程序和标准进行执法；建立健全执法监督机制，加强对执法人员的监督管理，对执法不力的人员进行严肃问责。</w:t>
      </w:r>
    </w:p>
    <w:p w14:paraId="744978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整改结果：组织1次执法人员专业培训，培训课程包括法律法规解读、执法程序规范、案例分析与模拟执法等内容，培训时长</w:t>
      </w:r>
      <w:r>
        <w:rPr>
          <w:rFonts w:hint="eastAsia" w:ascii="宋体" w:hAnsi="宋体" w:eastAsia="宋体" w:cs="宋体"/>
          <w:sz w:val="32"/>
          <w:szCs w:val="40"/>
          <w:lang w:val="en-US" w:eastAsia="zh-CN"/>
        </w:rPr>
        <w:t>9</w:t>
      </w:r>
      <w:r>
        <w:rPr>
          <w:rFonts w:hint="eastAsia" w:ascii="宋体" w:hAnsi="宋体" w:eastAsia="宋体" w:cs="宋体"/>
          <w:sz w:val="32"/>
          <w:szCs w:val="40"/>
        </w:rPr>
        <w:t>天，提升</w:t>
      </w:r>
      <w:r>
        <w:rPr>
          <w:rFonts w:hint="eastAsia" w:ascii="宋体" w:hAnsi="宋体" w:eastAsia="宋体" w:cs="宋体"/>
          <w:sz w:val="32"/>
          <w:szCs w:val="40"/>
          <w:lang w:val="en-US" w:eastAsia="zh-CN"/>
        </w:rPr>
        <w:t>了</w:t>
      </w:r>
      <w:r>
        <w:rPr>
          <w:rFonts w:hint="eastAsia" w:ascii="宋体" w:hAnsi="宋体" w:eastAsia="宋体" w:cs="宋体"/>
          <w:sz w:val="32"/>
          <w:szCs w:val="40"/>
        </w:rPr>
        <w:t>执法水平。修订执法流程与处罚标准，细化处罚裁量基准。开展</w:t>
      </w:r>
      <w:r>
        <w:rPr>
          <w:rFonts w:hint="eastAsia" w:ascii="宋体" w:hAnsi="宋体" w:eastAsia="宋体" w:cs="宋体"/>
          <w:sz w:val="32"/>
          <w:szCs w:val="40"/>
          <w:lang w:val="en-US" w:eastAsia="zh-CN"/>
        </w:rPr>
        <w:t>100余</w:t>
      </w:r>
      <w:r>
        <w:rPr>
          <w:rFonts w:hint="eastAsia" w:ascii="宋体" w:hAnsi="宋体" w:eastAsia="宋体" w:cs="宋体"/>
          <w:sz w:val="32"/>
          <w:szCs w:val="40"/>
        </w:rPr>
        <w:t>次执法检查，检查对象涵盖医疗机构、公共场所、企业等，下达整改意见书</w:t>
      </w:r>
      <w:r>
        <w:rPr>
          <w:rFonts w:hint="eastAsia" w:ascii="宋体" w:hAnsi="宋体" w:eastAsia="宋体" w:cs="宋体"/>
          <w:sz w:val="32"/>
          <w:szCs w:val="40"/>
          <w:lang w:val="en-US" w:eastAsia="zh-CN"/>
        </w:rPr>
        <w:t>7</w:t>
      </w:r>
      <w:r>
        <w:rPr>
          <w:rFonts w:hint="eastAsia" w:ascii="宋体" w:hAnsi="宋体" w:eastAsia="宋体" w:cs="宋体"/>
          <w:sz w:val="32"/>
          <w:szCs w:val="40"/>
        </w:rPr>
        <w:t>份，依法处理7起违法行为，罚款金额达</w:t>
      </w:r>
      <w:r>
        <w:rPr>
          <w:rFonts w:hint="eastAsia" w:ascii="宋体" w:hAnsi="宋体" w:eastAsia="宋体" w:cs="宋体"/>
          <w:sz w:val="32"/>
          <w:szCs w:val="40"/>
          <w:lang w:val="en-US" w:eastAsia="zh-CN"/>
        </w:rPr>
        <w:t>1.2</w:t>
      </w:r>
      <w:r>
        <w:rPr>
          <w:rFonts w:hint="eastAsia" w:ascii="宋体" w:hAnsi="宋体" w:eastAsia="宋体" w:cs="宋体"/>
          <w:sz w:val="32"/>
          <w:szCs w:val="40"/>
        </w:rPr>
        <w:t>万元。推进卫生监督规范化建设，升级“智慧卫监”系统，完善监督管理体系，建立监督考核机制并开展2次执法评估与问题整改，执法规范化程度</w:t>
      </w:r>
      <w:r>
        <w:rPr>
          <w:rFonts w:hint="eastAsia" w:ascii="宋体" w:hAnsi="宋体" w:eastAsia="宋体" w:cs="宋体"/>
          <w:sz w:val="32"/>
          <w:szCs w:val="40"/>
          <w:lang w:val="en-US" w:eastAsia="zh-CN"/>
        </w:rPr>
        <w:t>不断</w:t>
      </w:r>
      <w:r>
        <w:rPr>
          <w:rFonts w:hint="eastAsia" w:ascii="宋体" w:hAnsi="宋体" w:eastAsia="宋体" w:cs="宋体"/>
          <w:sz w:val="32"/>
          <w:szCs w:val="40"/>
        </w:rPr>
        <w:t>提高。</w:t>
      </w:r>
    </w:p>
    <w:p w14:paraId="7583BFD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6、</w:t>
      </w:r>
      <w:r>
        <w:rPr>
          <w:rFonts w:hint="eastAsia" w:ascii="宋体" w:hAnsi="宋体" w:eastAsia="宋体" w:cs="宋体"/>
          <w:sz w:val="32"/>
          <w:szCs w:val="40"/>
        </w:rPr>
        <w:t>开展疾病防控、推进全民健康等主责主业工作存在薄弱环节</w:t>
      </w:r>
    </w:p>
    <w:p w14:paraId="52B18C5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w:t>
      </w:r>
      <w:r>
        <w:rPr>
          <w:rFonts w:hint="eastAsia" w:ascii="宋体" w:hAnsi="宋体" w:eastAsia="宋体" w:cs="宋体"/>
          <w:sz w:val="32"/>
          <w:szCs w:val="40"/>
          <w:lang w:val="en-US" w:eastAsia="zh-CN"/>
        </w:rPr>
        <w:t>李泽田</w:t>
      </w:r>
      <w:r>
        <w:rPr>
          <w:rFonts w:hint="eastAsia" w:ascii="宋体" w:hAnsi="宋体" w:eastAsia="宋体" w:cs="宋体"/>
          <w:sz w:val="32"/>
          <w:szCs w:val="40"/>
        </w:rPr>
        <w:t>牵头，各相关业务科室负责，加强主责主业工作。推动 “医防融合”，与县内各医疗机构建立协作机制，定期开展业务交流和培训；完善应急体系，修订应急预案，组织应急演练，提高应急处置能力；加强疾病监测和预警，及时掌握疾病流行趋势，采取有效防控措施。</w:t>
      </w:r>
    </w:p>
    <w:p w14:paraId="7FF54CF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lang w:val="en-US" w:eastAsia="zh-CN"/>
        </w:rPr>
      </w:pPr>
      <w:r>
        <w:rPr>
          <w:rFonts w:hint="eastAsia" w:ascii="宋体" w:hAnsi="宋体" w:eastAsia="宋体" w:cs="宋体"/>
          <w:sz w:val="32"/>
          <w:szCs w:val="40"/>
        </w:rPr>
        <w:t>整改结果：深度推进“医防融合”，</w:t>
      </w:r>
      <w:r>
        <w:rPr>
          <w:rFonts w:hint="eastAsia" w:ascii="宋体" w:hAnsi="宋体" w:eastAsia="宋体" w:cs="宋体"/>
          <w:sz w:val="32"/>
          <w:szCs w:val="40"/>
          <w:lang w:val="en-US" w:eastAsia="zh-CN"/>
        </w:rPr>
        <w:t>加强对县医疗集团传染病网络直报系统工作的指导，实现传染病和突发公共卫生事件即时报告、即时审核、及时预警、及时处置。逐步</w:t>
      </w:r>
      <w:r>
        <w:rPr>
          <w:rFonts w:hint="eastAsia" w:ascii="宋体" w:hAnsi="宋体" w:eastAsia="宋体" w:cs="宋体"/>
          <w:sz w:val="32"/>
          <w:szCs w:val="40"/>
        </w:rPr>
        <w:t>实现医疗集团患者诊疗信息与疾控中心疾病监测系统互联互通，搭建数据共享平台，大幅提升疾病综合防控效果，传染病早期发现率</w:t>
      </w:r>
      <w:r>
        <w:rPr>
          <w:rFonts w:hint="eastAsia" w:ascii="宋体" w:hAnsi="宋体" w:eastAsia="宋体" w:cs="宋体"/>
          <w:sz w:val="32"/>
          <w:szCs w:val="40"/>
          <w:lang w:val="en-US" w:eastAsia="zh-CN"/>
        </w:rPr>
        <w:t>不断</w:t>
      </w:r>
      <w:r>
        <w:rPr>
          <w:rFonts w:hint="eastAsia" w:ascii="宋体" w:hAnsi="宋体" w:eastAsia="宋体" w:cs="宋体"/>
          <w:sz w:val="32"/>
          <w:szCs w:val="40"/>
        </w:rPr>
        <w:t>提高，慢性病规范管理率</w:t>
      </w:r>
      <w:r>
        <w:rPr>
          <w:rFonts w:hint="eastAsia" w:ascii="宋体" w:hAnsi="宋体" w:eastAsia="宋体" w:cs="宋体"/>
          <w:sz w:val="32"/>
          <w:szCs w:val="40"/>
          <w:lang w:val="en-US" w:eastAsia="zh-CN"/>
        </w:rPr>
        <w:t>持续</w:t>
      </w:r>
      <w:r>
        <w:rPr>
          <w:rFonts w:hint="eastAsia" w:ascii="宋体" w:hAnsi="宋体" w:eastAsia="宋体" w:cs="宋体"/>
          <w:sz w:val="32"/>
          <w:szCs w:val="40"/>
        </w:rPr>
        <w:t>提升。</w:t>
      </w:r>
      <w:r>
        <w:rPr>
          <w:rFonts w:hint="eastAsia" w:ascii="宋体" w:hAnsi="宋体" w:eastAsia="宋体" w:cs="宋体"/>
          <w:sz w:val="32"/>
          <w:szCs w:val="40"/>
          <w:lang w:eastAsia="zh-CN"/>
        </w:rPr>
        <w:t>制定系统学习计划</w:t>
      </w:r>
      <w:r>
        <w:rPr>
          <w:rFonts w:hint="eastAsia" w:ascii="宋体" w:hAnsi="宋体" w:eastAsia="宋体" w:cs="宋体"/>
          <w:sz w:val="32"/>
          <w:szCs w:val="40"/>
        </w:rPr>
        <w:t>，开展2次培训，培训内容涉及疾病监测技术、防控策略、应急处置等，培训人员</w:t>
      </w:r>
      <w:r>
        <w:rPr>
          <w:rFonts w:hint="eastAsia" w:ascii="宋体" w:hAnsi="宋体" w:eastAsia="宋体" w:cs="宋体"/>
          <w:sz w:val="32"/>
          <w:szCs w:val="40"/>
          <w:lang w:val="en-US" w:eastAsia="zh-CN"/>
        </w:rPr>
        <w:t>100余</w:t>
      </w:r>
      <w:r>
        <w:rPr>
          <w:rFonts w:hint="eastAsia" w:ascii="宋体" w:hAnsi="宋体" w:eastAsia="宋体" w:cs="宋体"/>
          <w:sz w:val="32"/>
          <w:szCs w:val="40"/>
        </w:rPr>
        <w:t>人次，并引入考核评价机制，建立培训效果跟踪体系，对培训后职工的工作表现进行持续跟踪评估，为职工提供针对性指导，显著增强业务能力。优化应急体系建设，合理调整传染病应急队伍结构，新增应急专家</w:t>
      </w:r>
      <w:r>
        <w:rPr>
          <w:rFonts w:hint="eastAsia" w:ascii="宋体" w:hAnsi="宋体" w:eastAsia="宋体" w:cs="宋体"/>
          <w:sz w:val="32"/>
          <w:szCs w:val="40"/>
          <w:lang w:val="en-US" w:eastAsia="zh-CN"/>
        </w:rPr>
        <w:t>1</w:t>
      </w:r>
      <w:r>
        <w:rPr>
          <w:rFonts w:hint="eastAsia" w:ascii="宋体" w:hAnsi="宋体" w:eastAsia="宋体" w:cs="宋体"/>
          <w:sz w:val="32"/>
          <w:szCs w:val="40"/>
        </w:rPr>
        <w:t>名，充实一线应急人员</w:t>
      </w:r>
      <w:r>
        <w:rPr>
          <w:rFonts w:hint="eastAsia" w:ascii="宋体" w:hAnsi="宋体" w:eastAsia="宋体" w:cs="宋体"/>
          <w:sz w:val="32"/>
          <w:szCs w:val="40"/>
          <w:lang w:val="en-US" w:eastAsia="zh-CN"/>
        </w:rPr>
        <w:t>1</w:t>
      </w:r>
      <w:r>
        <w:rPr>
          <w:rFonts w:hint="eastAsia" w:ascii="宋体" w:hAnsi="宋体" w:eastAsia="宋体" w:cs="宋体"/>
          <w:sz w:val="32"/>
          <w:szCs w:val="40"/>
        </w:rPr>
        <w:t>名，开展1次应急培训与1次演练，培训内容包括应急预案解读、应急物资使用、现场处置技能等，演练模拟疫情场景</w:t>
      </w:r>
      <w:r>
        <w:rPr>
          <w:rFonts w:hint="eastAsia" w:ascii="宋体" w:hAnsi="宋体" w:eastAsia="宋体" w:cs="宋体"/>
          <w:sz w:val="32"/>
          <w:szCs w:val="40"/>
          <w:lang w:val="en-US" w:eastAsia="zh-CN"/>
        </w:rPr>
        <w:t>1</w:t>
      </w:r>
      <w:r>
        <w:rPr>
          <w:rFonts w:hint="eastAsia" w:ascii="宋体" w:hAnsi="宋体" w:eastAsia="宋体" w:cs="宋体"/>
          <w:sz w:val="32"/>
          <w:szCs w:val="40"/>
        </w:rPr>
        <w:t>个，有效提升应急处置能力，应急响应时间缩短</w:t>
      </w:r>
      <w:r>
        <w:rPr>
          <w:rFonts w:hint="eastAsia" w:ascii="宋体" w:hAnsi="宋体" w:eastAsia="宋体" w:cs="宋体"/>
          <w:sz w:val="32"/>
          <w:szCs w:val="40"/>
          <w:lang w:val="en-US" w:eastAsia="zh-CN"/>
        </w:rPr>
        <w:t>至1小时以内</w:t>
      </w:r>
      <w:r>
        <w:rPr>
          <w:rFonts w:hint="eastAsia" w:ascii="宋体" w:hAnsi="宋体" w:eastAsia="宋体" w:cs="宋体"/>
          <w:sz w:val="32"/>
          <w:szCs w:val="40"/>
          <w:lang w:eastAsia="zh-CN"/>
        </w:rPr>
        <w:t>，</w:t>
      </w:r>
      <w:r>
        <w:rPr>
          <w:rFonts w:hint="eastAsia" w:ascii="宋体" w:hAnsi="宋体" w:eastAsia="宋体" w:cs="宋体"/>
          <w:sz w:val="32"/>
          <w:szCs w:val="40"/>
          <w:lang w:val="en-US" w:eastAsia="zh-CN"/>
        </w:rPr>
        <w:t>荣获全市卫生应急实战演练第二名的好成绩。</w:t>
      </w:r>
    </w:p>
    <w:p w14:paraId="1A9D1AF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7、</w:t>
      </w:r>
      <w:r>
        <w:rPr>
          <w:rFonts w:hint="eastAsia" w:ascii="宋体" w:hAnsi="宋体" w:eastAsia="宋体" w:cs="宋体"/>
          <w:sz w:val="32"/>
          <w:szCs w:val="40"/>
        </w:rPr>
        <w:t>对“清廉机关” 建设的意义认识不足</w:t>
      </w:r>
    </w:p>
    <w:p w14:paraId="5265FF2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w:t>
      </w:r>
      <w:r>
        <w:rPr>
          <w:rFonts w:hint="eastAsia" w:ascii="宋体" w:hAnsi="宋体" w:eastAsia="宋体" w:cs="宋体"/>
          <w:sz w:val="32"/>
          <w:szCs w:val="40"/>
          <w:lang w:val="en-US" w:eastAsia="zh-CN"/>
        </w:rPr>
        <w:t>付宇泽</w:t>
      </w:r>
      <w:r>
        <w:rPr>
          <w:rFonts w:hint="eastAsia" w:ascii="宋体" w:hAnsi="宋体" w:eastAsia="宋体" w:cs="宋体"/>
          <w:sz w:val="32"/>
          <w:szCs w:val="40"/>
        </w:rPr>
        <w:t>牵头，党支部负责，开展廉政警示教育。每</w:t>
      </w:r>
      <w:r>
        <w:rPr>
          <w:rFonts w:hint="eastAsia" w:ascii="宋体" w:hAnsi="宋体" w:eastAsia="宋体" w:cs="宋体"/>
          <w:sz w:val="32"/>
          <w:szCs w:val="40"/>
          <w:lang w:val="en-US" w:eastAsia="zh-CN"/>
        </w:rPr>
        <w:t>半年</w:t>
      </w:r>
      <w:r>
        <w:rPr>
          <w:rFonts w:hint="eastAsia" w:ascii="宋体" w:hAnsi="宋体" w:eastAsia="宋体" w:cs="宋体"/>
          <w:sz w:val="32"/>
          <w:szCs w:val="40"/>
        </w:rPr>
        <w:t>组织</w:t>
      </w:r>
      <w:r>
        <w:rPr>
          <w:rFonts w:hint="eastAsia" w:ascii="宋体" w:hAnsi="宋体" w:eastAsia="宋体" w:cs="宋体"/>
          <w:sz w:val="32"/>
          <w:szCs w:val="40"/>
          <w:lang w:val="en-US" w:eastAsia="zh-CN"/>
        </w:rPr>
        <w:t>1</w:t>
      </w:r>
      <w:r>
        <w:rPr>
          <w:rFonts w:hint="eastAsia" w:ascii="宋体" w:hAnsi="宋体" w:eastAsia="宋体" w:cs="宋体"/>
          <w:sz w:val="32"/>
          <w:szCs w:val="40"/>
        </w:rPr>
        <w:t>次廉政警示教育活动，通过观看警示教育片、参观廉政教育基地、公开通报违规违纪案件等方式，增强党员干部廉洁自律意识。</w:t>
      </w:r>
    </w:p>
    <w:p w14:paraId="2173FCE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整改结果：组织1次廉政警示教育活动，参观廉政教育基地，通过实地参观、听取讲解、观看警示展览等形式，参与人数达</w:t>
      </w:r>
      <w:r>
        <w:rPr>
          <w:rFonts w:hint="eastAsia" w:ascii="宋体" w:hAnsi="宋体" w:eastAsia="宋体" w:cs="宋体"/>
          <w:sz w:val="32"/>
          <w:szCs w:val="40"/>
          <w:lang w:val="en-US" w:eastAsia="zh-CN"/>
        </w:rPr>
        <w:t>45</w:t>
      </w:r>
      <w:r>
        <w:rPr>
          <w:rFonts w:hint="eastAsia" w:ascii="宋体" w:hAnsi="宋体" w:eastAsia="宋体" w:cs="宋体"/>
          <w:sz w:val="32"/>
          <w:szCs w:val="40"/>
        </w:rPr>
        <w:t>人，撰写心得体会</w:t>
      </w:r>
      <w:r>
        <w:rPr>
          <w:rFonts w:hint="eastAsia" w:ascii="宋体" w:hAnsi="宋体" w:eastAsia="宋体" w:cs="宋体"/>
          <w:sz w:val="32"/>
          <w:szCs w:val="40"/>
          <w:lang w:val="en-US" w:eastAsia="zh-CN"/>
        </w:rPr>
        <w:t>26</w:t>
      </w:r>
      <w:r>
        <w:rPr>
          <w:rFonts w:hint="eastAsia" w:ascii="宋体" w:hAnsi="宋体" w:eastAsia="宋体" w:cs="宋体"/>
          <w:sz w:val="32"/>
          <w:szCs w:val="40"/>
        </w:rPr>
        <w:t>篇。将典型案例常态化纳入警示教育范畴，开展1次案例分析会与学习研讨会，分析案例</w:t>
      </w:r>
      <w:r>
        <w:rPr>
          <w:rFonts w:hint="eastAsia" w:ascii="宋体" w:hAnsi="宋体" w:eastAsia="宋体" w:cs="宋体"/>
          <w:sz w:val="32"/>
          <w:szCs w:val="40"/>
          <w:lang w:val="en-US" w:eastAsia="zh-CN"/>
        </w:rPr>
        <w:t>1</w:t>
      </w:r>
      <w:r>
        <w:rPr>
          <w:rFonts w:hint="eastAsia" w:ascii="宋体" w:hAnsi="宋体" w:eastAsia="宋体" w:cs="宋体"/>
          <w:sz w:val="32"/>
          <w:szCs w:val="40"/>
        </w:rPr>
        <w:t>个，参与讨论人数</w:t>
      </w:r>
      <w:r>
        <w:rPr>
          <w:rFonts w:hint="eastAsia" w:ascii="宋体" w:hAnsi="宋体" w:eastAsia="宋体" w:cs="宋体"/>
          <w:sz w:val="32"/>
          <w:szCs w:val="40"/>
          <w:lang w:val="en-US" w:eastAsia="zh-CN"/>
        </w:rPr>
        <w:t>26</w:t>
      </w:r>
      <w:r>
        <w:rPr>
          <w:rFonts w:hint="eastAsia" w:ascii="宋体" w:hAnsi="宋体" w:eastAsia="宋体" w:cs="宋体"/>
          <w:sz w:val="32"/>
          <w:szCs w:val="40"/>
        </w:rPr>
        <w:t>人。持续开展形式多样、内容丰富的廉政教育活动，如组织参观廉政教育基地</w:t>
      </w:r>
      <w:r>
        <w:rPr>
          <w:rFonts w:hint="eastAsia" w:ascii="宋体" w:hAnsi="宋体" w:eastAsia="宋体" w:cs="宋体"/>
          <w:sz w:val="32"/>
          <w:szCs w:val="40"/>
          <w:lang w:val="en-US" w:eastAsia="zh-CN"/>
        </w:rPr>
        <w:t>1</w:t>
      </w:r>
      <w:r>
        <w:rPr>
          <w:rFonts w:hint="eastAsia" w:ascii="宋体" w:hAnsi="宋体" w:eastAsia="宋体" w:cs="宋体"/>
          <w:sz w:val="32"/>
          <w:szCs w:val="40"/>
        </w:rPr>
        <w:t>次</w:t>
      </w:r>
      <w:r>
        <w:rPr>
          <w:rFonts w:hint="eastAsia" w:ascii="宋体" w:hAnsi="宋体" w:eastAsia="宋体" w:cs="宋体"/>
          <w:sz w:val="32"/>
          <w:szCs w:val="40"/>
          <w:lang w:eastAsia="zh-CN"/>
        </w:rPr>
        <w:t>，</w:t>
      </w:r>
      <w:r>
        <w:rPr>
          <w:rFonts w:hint="eastAsia" w:ascii="宋体" w:hAnsi="宋体" w:eastAsia="宋体" w:cs="宋体"/>
          <w:sz w:val="32"/>
          <w:szCs w:val="40"/>
        </w:rPr>
        <w:t>参与人数累计达</w:t>
      </w:r>
      <w:r>
        <w:rPr>
          <w:rFonts w:hint="eastAsia" w:ascii="宋体" w:hAnsi="宋体" w:eastAsia="宋体" w:cs="宋体"/>
          <w:sz w:val="32"/>
          <w:szCs w:val="40"/>
          <w:lang w:val="en-US" w:eastAsia="zh-CN"/>
        </w:rPr>
        <w:t>45</w:t>
      </w:r>
      <w:r>
        <w:rPr>
          <w:rFonts w:hint="eastAsia" w:ascii="宋体" w:hAnsi="宋体" w:eastAsia="宋体" w:cs="宋体"/>
          <w:sz w:val="32"/>
          <w:szCs w:val="40"/>
        </w:rPr>
        <w:t>人。建立健全廉政风险防控机制，对</w:t>
      </w:r>
      <w:r>
        <w:rPr>
          <w:rFonts w:hint="eastAsia" w:ascii="宋体" w:hAnsi="宋体" w:eastAsia="宋体" w:cs="宋体"/>
          <w:sz w:val="32"/>
          <w:szCs w:val="40"/>
          <w:lang w:val="en-US" w:eastAsia="zh-CN"/>
        </w:rPr>
        <w:t>5</w:t>
      </w:r>
      <w:r>
        <w:rPr>
          <w:rFonts w:hint="eastAsia" w:ascii="宋体" w:hAnsi="宋体" w:eastAsia="宋体" w:cs="宋体"/>
          <w:sz w:val="32"/>
          <w:szCs w:val="40"/>
        </w:rPr>
        <w:t>个重点岗位和</w:t>
      </w:r>
      <w:r>
        <w:rPr>
          <w:rFonts w:hint="eastAsia" w:ascii="宋体" w:hAnsi="宋体" w:eastAsia="宋体" w:cs="宋体"/>
          <w:sz w:val="32"/>
          <w:szCs w:val="40"/>
          <w:lang w:val="en-US" w:eastAsia="zh-CN"/>
        </w:rPr>
        <w:t>5</w:t>
      </w:r>
      <w:r>
        <w:rPr>
          <w:rFonts w:hint="eastAsia" w:ascii="宋体" w:hAnsi="宋体" w:eastAsia="宋体" w:cs="宋体"/>
          <w:sz w:val="32"/>
          <w:szCs w:val="40"/>
        </w:rPr>
        <w:t>个关键环节进行廉政风险排查</w:t>
      </w:r>
      <w:r>
        <w:rPr>
          <w:rFonts w:hint="eastAsia" w:ascii="宋体" w:hAnsi="宋体" w:eastAsia="宋体" w:cs="宋体"/>
          <w:sz w:val="32"/>
          <w:szCs w:val="40"/>
          <w:lang w:eastAsia="zh-CN"/>
        </w:rPr>
        <w:t>，</w:t>
      </w:r>
      <w:r>
        <w:rPr>
          <w:rFonts w:hint="eastAsia" w:ascii="宋体" w:hAnsi="宋体" w:eastAsia="宋体" w:cs="宋体"/>
          <w:sz w:val="32"/>
          <w:szCs w:val="40"/>
        </w:rPr>
        <w:t>制定防控措施</w:t>
      </w:r>
      <w:r>
        <w:rPr>
          <w:rFonts w:hint="eastAsia" w:ascii="宋体" w:hAnsi="宋体" w:eastAsia="宋体" w:cs="宋体"/>
          <w:sz w:val="32"/>
          <w:szCs w:val="40"/>
          <w:lang w:val="en-US" w:eastAsia="zh-CN"/>
        </w:rPr>
        <w:t>5</w:t>
      </w:r>
      <w:r>
        <w:rPr>
          <w:rFonts w:hint="eastAsia" w:ascii="宋体" w:hAnsi="宋体" w:eastAsia="宋体" w:cs="宋体"/>
          <w:sz w:val="32"/>
          <w:szCs w:val="40"/>
        </w:rPr>
        <w:t>条，定期复查，及时发现并纠正问题，营造</w:t>
      </w:r>
      <w:r>
        <w:rPr>
          <w:rFonts w:hint="eastAsia" w:ascii="宋体" w:hAnsi="宋体" w:eastAsia="宋体" w:cs="宋体"/>
          <w:sz w:val="32"/>
          <w:szCs w:val="40"/>
          <w:lang w:eastAsia="zh-CN"/>
        </w:rPr>
        <w:t>风清气正的政治环境</w:t>
      </w:r>
      <w:r>
        <w:rPr>
          <w:rFonts w:hint="eastAsia" w:ascii="宋体" w:hAnsi="宋体" w:eastAsia="宋体" w:cs="宋体"/>
          <w:sz w:val="32"/>
          <w:szCs w:val="40"/>
        </w:rPr>
        <w:t>。</w:t>
      </w:r>
    </w:p>
    <w:p w14:paraId="0E630E3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（三）党组织领导班子和干部队伍建设方面</w:t>
      </w:r>
    </w:p>
    <w:p w14:paraId="66D79D7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1、</w:t>
      </w:r>
      <w:r>
        <w:rPr>
          <w:rFonts w:hint="eastAsia" w:ascii="宋体" w:hAnsi="宋体" w:eastAsia="宋体" w:cs="宋体"/>
          <w:sz w:val="32"/>
          <w:szCs w:val="40"/>
        </w:rPr>
        <w:t>党内政治生活不严肃，制度执行不严格</w:t>
      </w:r>
    </w:p>
    <w:p w14:paraId="5AF7EF4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w:t>
      </w:r>
      <w:r>
        <w:rPr>
          <w:rFonts w:hint="eastAsia" w:ascii="宋体" w:hAnsi="宋体" w:eastAsia="宋体" w:cs="宋体"/>
          <w:sz w:val="32"/>
          <w:szCs w:val="40"/>
          <w:lang w:val="en-US" w:eastAsia="zh-CN"/>
        </w:rPr>
        <w:t>乔伟</w:t>
      </w:r>
      <w:r>
        <w:rPr>
          <w:rFonts w:hint="eastAsia" w:ascii="宋体" w:hAnsi="宋体" w:eastAsia="宋体" w:cs="宋体"/>
          <w:sz w:val="32"/>
          <w:szCs w:val="40"/>
        </w:rPr>
        <w:t>牵头，党支部负责，严肃党内政治生活。丰富 “三会一课” 内容，结合工作实际，开展主题党日活动，增强党员参与党内政治生活的积极性；加强谈心谈话，及时了解党员干部思想动态和工作情况，解决存在的问题。</w:t>
      </w:r>
    </w:p>
    <w:p w14:paraId="0B390E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整改结果：深入落实“三会一课”制度，丰富党课内容2次，分别围绕党的历史与使命、党员先锋模范作用发挥等主题展开，创新形式2次，采用线上线下结合、实地调研与课堂讲授相结合的方式。对2次组织活动科学评估并有效改进，根据评估结果优化活动方案</w:t>
      </w:r>
      <w:r>
        <w:rPr>
          <w:rFonts w:hint="eastAsia" w:ascii="宋体" w:hAnsi="宋体" w:eastAsia="宋体" w:cs="宋体"/>
          <w:sz w:val="32"/>
          <w:szCs w:val="40"/>
          <w:lang w:val="en-US" w:eastAsia="zh-CN"/>
        </w:rPr>
        <w:t>2</w:t>
      </w:r>
      <w:r>
        <w:rPr>
          <w:rFonts w:hint="eastAsia" w:ascii="宋体" w:hAnsi="宋体" w:eastAsia="宋体" w:cs="宋体"/>
          <w:sz w:val="32"/>
          <w:szCs w:val="40"/>
        </w:rPr>
        <w:t>个。开展</w:t>
      </w:r>
      <w:r>
        <w:rPr>
          <w:rFonts w:hint="eastAsia" w:ascii="宋体" w:hAnsi="宋体" w:eastAsia="宋体" w:cs="宋体"/>
          <w:sz w:val="32"/>
          <w:szCs w:val="40"/>
          <w:lang w:val="en-US" w:eastAsia="zh-CN"/>
        </w:rPr>
        <w:t>20</w:t>
      </w:r>
      <w:r>
        <w:rPr>
          <w:rFonts w:hint="eastAsia" w:ascii="宋体" w:hAnsi="宋体" w:eastAsia="宋体" w:cs="宋体"/>
          <w:sz w:val="32"/>
          <w:szCs w:val="40"/>
        </w:rPr>
        <w:t>余人次谈心谈话，谈话内容涵盖工作、生活、思想等方面，收集意见建议</w:t>
      </w:r>
      <w:r>
        <w:rPr>
          <w:rFonts w:hint="eastAsia" w:ascii="宋体" w:hAnsi="宋体" w:eastAsia="宋体" w:cs="宋体"/>
          <w:sz w:val="32"/>
          <w:szCs w:val="40"/>
          <w:lang w:val="en-US" w:eastAsia="zh-CN"/>
        </w:rPr>
        <w:t>5</w:t>
      </w:r>
      <w:r>
        <w:rPr>
          <w:rFonts w:hint="eastAsia" w:ascii="宋体" w:hAnsi="宋体" w:eastAsia="宋体" w:cs="宋体"/>
          <w:sz w:val="32"/>
          <w:szCs w:val="40"/>
        </w:rPr>
        <w:t>条，加强党内政治生活纪律宣传教育，</w:t>
      </w:r>
      <w:r>
        <w:rPr>
          <w:rFonts w:hint="eastAsia" w:ascii="宋体" w:hAnsi="宋体" w:eastAsia="宋体" w:cs="宋体"/>
          <w:sz w:val="32"/>
          <w:szCs w:val="40"/>
          <w:lang w:val="en-US" w:eastAsia="zh-CN"/>
        </w:rPr>
        <w:t>通过</w:t>
      </w:r>
      <w:r>
        <w:rPr>
          <w:rFonts w:hint="eastAsia" w:ascii="宋体" w:hAnsi="宋体" w:eastAsia="宋体" w:cs="宋体"/>
          <w:sz w:val="32"/>
          <w:szCs w:val="40"/>
        </w:rPr>
        <w:t>张贴宣传标语，发放宣传资料</w:t>
      </w:r>
      <w:r>
        <w:rPr>
          <w:rFonts w:hint="eastAsia" w:ascii="宋体" w:hAnsi="宋体" w:eastAsia="宋体" w:cs="宋体"/>
          <w:sz w:val="32"/>
          <w:szCs w:val="40"/>
          <w:lang w:val="en-US" w:eastAsia="zh-CN"/>
        </w:rPr>
        <w:t>进行动员宣传</w:t>
      </w:r>
      <w:r>
        <w:rPr>
          <w:rFonts w:hint="eastAsia" w:ascii="宋体" w:hAnsi="宋体" w:eastAsia="宋体" w:cs="宋体"/>
          <w:sz w:val="32"/>
          <w:szCs w:val="40"/>
        </w:rPr>
        <w:t>，确保</w:t>
      </w:r>
      <w:r>
        <w:rPr>
          <w:rFonts w:hint="eastAsia" w:ascii="宋体" w:hAnsi="宋体" w:eastAsia="宋体" w:cs="宋体"/>
          <w:sz w:val="32"/>
          <w:szCs w:val="40"/>
          <w:lang w:eastAsia="zh-CN"/>
        </w:rPr>
        <w:t>党内政治生活基本规范</w:t>
      </w:r>
      <w:r>
        <w:rPr>
          <w:rFonts w:hint="eastAsia" w:ascii="宋体" w:hAnsi="宋体" w:eastAsia="宋体" w:cs="宋体"/>
          <w:sz w:val="32"/>
          <w:szCs w:val="40"/>
        </w:rPr>
        <w:t>。</w:t>
      </w:r>
    </w:p>
    <w:p w14:paraId="7E10FEC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2、</w:t>
      </w:r>
      <w:r>
        <w:rPr>
          <w:rFonts w:hint="eastAsia" w:ascii="宋体" w:hAnsi="宋体" w:eastAsia="宋体" w:cs="宋体"/>
          <w:sz w:val="32"/>
          <w:szCs w:val="40"/>
        </w:rPr>
        <w:t>党建主体责任履行不到位，党员干部教育管理不严格</w:t>
      </w:r>
    </w:p>
    <w:p w14:paraId="7DA06A9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w:t>
      </w:r>
      <w:r>
        <w:rPr>
          <w:rFonts w:hint="eastAsia" w:ascii="宋体" w:hAnsi="宋体" w:eastAsia="宋体" w:cs="宋体"/>
          <w:sz w:val="32"/>
          <w:szCs w:val="40"/>
          <w:lang w:val="en-US" w:eastAsia="zh-CN"/>
        </w:rPr>
        <w:t>乔伟</w:t>
      </w:r>
      <w:r>
        <w:rPr>
          <w:rFonts w:hint="eastAsia" w:ascii="宋体" w:hAnsi="宋体" w:eastAsia="宋体" w:cs="宋体"/>
          <w:sz w:val="32"/>
          <w:szCs w:val="40"/>
        </w:rPr>
        <w:t>牵头，党支部负责，强化党建主体责任。将党建工作纳入年度工作计划，与业务工作同部署、同落实、同考核；建立健全党建工作责任制，明确党支部班子成员和各科室负责人的党建工作职责；加强对党员干部的教育管理，定期开展党性教育和业务培训，提高党员干部综合素质。</w:t>
      </w:r>
    </w:p>
    <w:p w14:paraId="7399EF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整改结果：党支部书记切实履行主体责任，主持召开党建工作专题会议</w:t>
      </w:r>
      <w:r>
        <w:rPr>
          <w:rFonts w:hint="eastAsia" w:ascii="宋体" w:hAnsi="宋体" w:eastAsia="宋体" w:cs="宋体"/>
          <w:sz w:val="32"/>
          <w:szCs w:val="40"/>
          <w:lang w:val="en-US" w:eastAsia="zh-CN"/>
        </w:rPr>
        <w:t>2</w:t>
      </w:r>
      <w:r>
        <w:rPr>
          <w:rFonts w:hint="eastAsia" w:ascii="宋体" w:hAnsi="宋体" w:eastAsia="宋体" w:cs="宋体"/>
          <w:sz w:val="32"/>
          <w:szCs w:val="40"/>
        </w:rPr>
        <w:t>次，研究制定党建工作计划</w:t>
      </w:r>
      <w:r>
        <w:rPr>
          <w:rFonts w:hint="eastAsia" w:ascii="宋体" w:hAnsi="宋体" w:eastAsia="宋体" w:cs="宋体"/>
          <w:sz w:val="32"/>
          <w:szCs w:val="40"/>
          <w:lang w:val="en-US" w:eastAsia="zh-CN"/>
        </w:rPr>
        <w:t>1</w:t>
      </w:r>
      <w:r>
        <w:rPr>
          <w:rFonts w:hint="eastAsia" w:ascii="宋体" w:hAnsi="宋体" w:eastAsia="宋体" w:cs="宋体"/>
          <w:sz w:val="32"/>
          <w:szCs w:val="40"/>
        </w:rPr>
        <w:t>项，将党建与业务深度同部署、同落实、同考核，在业务工作中融入党建元素</w:t>
      </w:r>
      <w:r>
        <w:rPr>
          <w:rFonts w:hint="eastAsia" w:ascii="宋体" w:hAnsi="宋体" w:eastAsia="宋体" w:cs="宋体"/>
          <w:sz w:val="32"/>
          <w:szCs w:val="40"/>
          <w:lang w:val="en-US" w:eastAsia="zh-CN"/>
        </w:rPr>
        <w:t>1</w:t>
      </w:r>
      <w:r>
        <w:rPr>
          <w:rFonts w:hint="eastAsia" w:ascii="宋体" w:hAnsi="宋体" w:eastAsia="宋体" w:cs="宋体"/>
          <w:sz w:val="32"/>
          <w:szCs w:val="40"/>
        </w:rPr>
        <w:t>个。召开2次党员大会专题研究党建工作，审议通过党建工作制度</w:t>
      </w:r>
      <w:r>
        <w:rPr>
          <w:rFonts w:hint="eastAsia" w:ascii="宋体" w:hAnsi="宋体" w:eastAsia="宋体" w:cs="宋体"/>
          <w:sz w:val="32"/>
          <w:szCs w:val="40"/>
          <w:lang w:val="en-US" w:eastAsia="zh-CN"/>
        </w:rPr>
        <w:t>3</w:t>
      </w:r>
      <w:r>
        <w:rPr>
          <w:rFonts w:hint="eastAsia" w:ascii="宋体" w:hAnsi="宋体" w:eastAsia="宋体" w:cs="宋体"/>
          <w:sz w:val="32"/>
          <w:szCs w:val="40"/>
        </w:rPr>
        <w:t>项。细化支部委员分工职责，明确组织、宣传、纪检等委员的具体责任清单，强化党建工作组织领导。</w:t>
      </w:r>
    </w:p>
    <w:p w14:paraId="0EA56D9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lang w:val="en-US" w:eastAsia="zh-CN"/>
        </w:rPr>
        <w:t>3、</w:t>
      </w:r>
      <w:r>
        <w:rPr>
          <w:rFonts w:hint="eastAsia" w:ascii="宋体" w:hAnsi="宋体" w:eastAsia="宋体" w:cs="宋体"/>
          <w:sz w:val="32"/>
          <w:szCs w:val="40"/>
        </w:rPr>
        <w:t>党支部发展党员工作程序不规范</w:t>
      </w:r>
    </w:p>
    <w:p w14:paraId="1B448C7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整改措施：</w:t>
      </w:r>
      <w:r>
        <w:rPr>
          <w:rFonts w:hint="eastAsia" w:ascii="宋体" w:hAnsi="宋体" w:eastAsia="宋体" w:cs="宋体"/>
          <w:sz w:val="32"/>
          <w:szCs w:val="40"/>
          <w:lang w:val="en-US" w:eastAsia="zh-CN"/>
        </w:rPr>
        <w:t>乔伟</w:t>
      </w:r>
      <w:r>
        <w:rPr>
          <w:rFonts w:hint="eastAsia" w:ascii="宋体" w:hAnsi="宋体" w:eastAsia="宋体" w:cs="宋体"/>
          <w:sz w:val="32"/>
          <w:szCs w:val="40"/>
        </w:rPr>
        <w:t>牵头，党支部负责，规范发展党员工作程序。组织党支部委员学习发展党员工作流程，明确发展党员各个环节的要求和标准；对发展党员工作进行全面自查，对存在的问题及时进行整改；严格按照发展党员工作程序，做好入党积极分子培养、党员发展对象确定、预备党员接收等工作。</w:t>
      </w:r>
    </w:p>
    <w:p w14:paraId="14BA435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整改结果：组织1次《中国共产党发展党员工作细则》学习，参与学习人数达</w:t>
      </w:r>
      <w:r>
        <w:rPr>
          <w:rFonts w:hint="eastAsia" w:ascii="宋体" w:hAnsi="宋体" w:eastAsia="宋体" w:cs="宋体"/>
          <w:sz w:val="32"/>
          <w:szCs w:val="40"/>
          <w:lang w:val="en-US" w:eastAsia="zh-CN"/>
        </w:rPr>
        <w:t>32</w:t>
      </w:r>
      <w:r>
        <w:rPr>
          <w:rFonts w:hint="eastAsia" w:ascii="宋体" w:hAnsi="宋体" w:eastAsia="宋体" w:cs="宋体"/>
          <w:sz w:val="32"/>
          <w:szCs w:val="40"/>
        </w:rPr>
        <w:t>人。重新审查张凯、张志东入党积极分子身份，征求群众意见，依规召开支部委员会研究决定。建立健全发展党员工作责任制，明确培养联系人、入党介绍人、支部委员会等的责任分工，确保党员发展工作严谨有序。</w:t>
      </w:r>
    </w:p>
    <w:p w14:paraId="062AD1FF">
      <w:pPr>
        <w:ind w:firstLine="640" w:firstLineChars="200"/>
        <w:jc w:val="left"/>
        <w:rPr>
          <w:rFonts w:hint="eastAsia" w:ascii="宋体" w:hAnsi="宋体" w:eastAsia="宋体" w:cs="宋体"/>
          <w:sz w:val="32"/>
          <w:szCs w:val="40"/>
        </w:rPr>
      </w:pPr>
      <w:r>
        <w:rPr>
          <w:rFonts w:hint="eastAsia" w:ascii="宋体" w:hAnsi="宋体" w:eastAsia="宋体" w:cs="宋体"/>
          <w:sz w:val="32"/>
          <w:szCs w:val="40"/>
        </w:rPr>
        <w:t>四、下一步工作计划</w:t>
      </w:r>
    </w:p>
    <w:p w14:paraId="5DF0F3D9">
      <w:pPr>
        <w:ind w:firstLine="640" w:firstLineChars="200"/>
        <w:jc w:val="left"/>
        <w:rPr>
          <w:rFonts w:hint="eastAsia" w:ascii="宋体" w:hAnsi="宋体" w:eastAsia="宋体" w:cs="宋体"/>
          <w:sz w:val="32"/>
          <w:szCs w:val="40"/>
        </w:rPr>
      </w:pPr>
      <w:r>
        <w:rPr>
          <w:rFonts w:hint="eastAsia" w:ascii="宋体" w:hAnsi="宋体" w:eastAsia="宋体" w:cs="宋体"/>
          <w:sz w:val="32"/>
          <w:szCs w:val="40"/>
          <w:lang w:val="en-US" w:eastAsia="zh-CN"/>
        </w:rPr>
        <w:t>虽然我中心在巡察整改工作中取得了阶段性成效，但我们也清醒地认识到，整改工作是一项长期任务，需要常抓不懈。下一步，我们将继续以巡察整改为契机，持续加强党的建设，不断提升工作水平，为疾控事业发展提供有力保障。</w:t>
      </w:r>
    </w:p>
    <w:p w14:paraId="218090F2">
      <w:pPr>
        <w:ind w:firstLine="640" w:firstLineChars="200"/>
        <w:jc w:val="left"/>
        <w:rPr>
          <w:rFonts w:hint="eastAsia" w:ascii="宋体" w:hAnsi="宋体" w:eastAsia="宋体" w:cs="宋体"/>
          <w:sz w:val="32"/>
          <w:szCs w:val="40"/>
        </w:rPr>
      </w:pPr>
      <w:r>
        <w:rPr>
          <w:rFonts w:hint="eastAsia" w:ascii="宋体" w:hAnsi="宋体" w:eastAsia="宋体" w:cs="宋体"/>
          <w:sz w:val="32"/>
          <w:szCs w:val="40"/>
        </w:rPr>
        <w:t>（一）持续强化理论学习，提高政治站位</w:t>
      </w:r>
    </w:p>
    <w:p w14:paraId="6974A755">
      <w:pPr>
        <w:ind w:firstLine="640" w:firstLineChars="200"/>
        <w:jc w:val="left"/>
        <w:rPr>
          <w:rFonts w:hint="eastAsia" w:ascii="宋体" w:hAnsi="宋体" w:eastAsia="宋体" w:cs="宋体"/>
          <w:sz w:val="32"/>
          <w:szCs w:val="40"/>
        </w:rPr>
      </w:pPr>
      <w:r>
        <w:rPr>
          <w:rFonts w:hint="eastAsia" w:ascii="宋体" w:hAnsi="宋体" w:eastAsia="宋体" w:cs="宋体"/>
          <w:sz w:val="32"/>
          <w:szCs w:val="40"/>
          <w:lang w:val="en-US" w:eastAsia="zh-CN"/>
        </w:rPr>
        <w:t>深入学习贯彻习近平新时代中国特色社会主义思想和党的二十大精神，进一步增强“四个意识”、坚定“四个自信”、做到“两个维护”。持续加强理论学习，创新学习方式，提高学习效果，不断提高党员干部的政治素养和理论水平，确保党的理论和路线方针政策在疾控中心得到全面贯彻落实。</w:t>
      </w:r>
    </w:p>
    <w:p w14:paraId="7B9D3C26">
      <w:pPr>
        <w:ind w:firstLine="640" w:firstLineChars="200"/>
        <w:jc w:val="left"/>
        <w:rPr>
          <w:rFonts w:hint="eastAsia" w:ascii="宋体" w:hAnsi="宋体" w:eastAsia="宋体" w:cs="宋体"/>
          <w:sz w:val="32"/>
          <w:szCs w:val="40"/>
        </w:rPr>
      </w:pPr>
      <w:r>
        <w:rPr>
          <w:rFonts w:hint="eastAsia" w:ascii="宋体" w:hAnsi="宋体" w:eastAsia="宋体" w:cs="宋体"/>
          <w:sz w:val="32"/>
          <w:szCs w:val="40"/>
        </w:rPr>
        <w:t>（二）建立健全长效机制，巩固整改成果</w:t>
      </w:r>
    </w:p>
    <w:p w14:paraId="0E9D7DEA">
      <w:pPr>
        <w:ind w:firstLine="640" w:firstLineChars="200"/>
        <w:jc w:val="left"/>
        <w:rPr>
          <w:rFonts w:hint="eastAsia" w:ascii="宋体" w:hAnsi="宋体" w:eastAsia="宋体" w:cs="宋体"/>
          <w:sz w:val="32"/>
          <w:szCs w:val="40"/>
        </w:rPr>
      </w:pPr>
      <w:r>
        <w:rPr>
          <w:rFonts w:hint="eastAsia" w:ascii="宋体" w:hAnsi="宋体" w:eastAsia="宋体" w:cs="宋体"/>
          <w:sz w:val="32"/>
          <w:szCs w:val="40"/>
          <w:lang w:val="en-US" w:eastAsia="zh-CN"/>
        </w:rPr>
        <w:t>对已完成的整改任务，定期开展 “回头看”，防止问题反弹；对需要长期坚持的整改任务，进一步细化工作措施，明确责任分工，加强督促检查，确保整改工作取得实效。同时，深入分析问题产生的根源，举一反三，建立健全各项规章制度，形成长效机制，从根本上杜绝类似问题再次发生。</w:t>
      </w:r>
    </w:p>
    <w:p w14:paraId="16BBA22C">
      <w:pPr>
        <w:ind w:firstLine="640" w:firstLineChars="200"/>
        <w:jc w:val="left"/>
        <w:rPr>
          <w:rFonts w:hint="eastAsia" w:ascii="宋体" w:hAnsi="宋体" w:eastAsia="宋体" w:cs="宋体"/>
          <w:sz w:val="32"/>
          <w:szCs w:val="40"/>
        </w:rPr>
      </w:pPr>
      <w:r>
        <w:rPr>
          <w:rFonts w:hint="eastAsia" w:ascii="宋体" w:hAnsi="宋体" w:eastAsia="宋体" w:cs="宋体"/>
          <w:sz w:val="32"/>
          <w:szCs w:val="40"/>
        </w:rPr>
        <w:t>（三）加强干部队伍建设，提升工作能力</w:t>
      </w:r>
    </w:p>
    <w:p w14:paraId="54BF833E">
      <w:pPr>
        <w:ind w:firstLine="640" w:firstLineChars="200"/>
        <w:jc w:val="left"/>
        <w:rPr>
          <w:rFonts w:hint="eastAsia" w:ascii="宋体" w:hAnsi="宋体" w:eastAsia="宋体" w:cs="宋体"/>
          <w:sz w:val="32"/>
          <w:szCs w:val="40"/>
        </w:rPr>
      </w:pPr>
      <w:r>
        <w:rPr>
          <w:rFonts w:hint="eastAsia" w:ascii="宋体" w:hAnsi="宋体" w:eastAsia="宋体" w:cs="宋体"/>
          <w:sz w:val="32"/>
          <w:szCs w:val="40"/>
          <w:lang w:val="en-US" w:eastAsia="zh-CN"/>
        </w:rPr>
        <w:t>加强对干部职工的教育培训，提高干部职工的业务能力和综合素质。建立健全激励机制，充分调动干部职工的工作积极性和创造性，营造干事创业的良好氛围。加强党风廉政建设，强化廉洁自律教育，筑牢拒腐防变的思想防线，打造一支政治过硬、业务精通、作风优良的疾控干部队伍。</w:t>
      </w:r>
    </w:p>
    <w:p w14:paraId="33642541">
      <w:pPr>
        <w:ind w:firstLine="640" w:firstLineChars="200"/>
        <w:jc w:val="left"/>
        <w:rPr>
          <w:rFonts w:hint="eastAsia" w:ascii="宋体" w:hAnsi="宋体" w:eastAsia="宋体" w:cs="宋体"/>
          <w:sz w:val="32"/>
          <w:szCs w:val="40"/>
        </w:rPr>
      </w:pPr>
      <w:r>
        <w:rPr>
          <w:rFonts w:hint="eastAsia" w:ascii="宋体" w:hAnsi="宋体" w:eastAsia="宋体" w:cs="宋体"/>
          <w:sz w:val="32"/>
          <w:szCs w:val="40"/>
        </w:rPr>
        <w:t>（四）强化主责主业意识，推动事业发展</w:t>
      </w:r>
    </w:p>
    <w:p w14:paraId="59632534">
      <w:pPr>
        <w:ind w:firstLine="640" w:firstLineChars="200"/>
        <w:jc w:val="left"/>
        <w:rPr>
          <w:rFonts w:hint="eastAsia" w:ascii="宋体" w:hAnsi="宋体" w:eastAsia="宋体" w:cs="宋体"/>
          <w:sz w:val="32"/>
          <w:szCs w:val="40"/>
        </w:rPr>
      </w:pPr>
      <w:r>
        <w:rPr>
          <w:rFonts w:hint="eastAsia" w:ascii="宋体" w:hAnsi="宋体" w:eastAsia="宋体" w:cs="宋体"/>
          <w:sz w:val="32"/>
          <w:szCs w:val="40"/>
          <w:lang w:val="en-US" w:eastAsia="zh-CN"/>
        </w:rPr>
        <w:t>紧紧围绕疾病防控、卫生健康监督等主责主业，持续加强能力建设，不断提升服务水平。深入推进 “医防融合”，加强与医疗机构的协作配合，共同做好疾病预防控制工作。完善应急体系建设，提高应对突发公共卫生事件的能力，为保障人民群众身体健康和生命安全做出更大贡献。</w:t>
      </w:r>
    </w:p>
    <w:p w14:paraId="6EFCB601">
      <w:pPr>
        <w:jc w:val="left"/>
        <w:rPr>
          <w:rFonts w:hint="eastAsia" w:ascii="宋体" w:hAnsi="宋体" w:eastAsia="宋体" w:cs="宋体"/>
          <w:sz w:val="32"/>
          <w:szCs w:val="40"/>
        </w:rPr>
      </w:pPr>
    </w:p>
    <w:p w14:paraId="11892C10">
      <w:pPr>
        <w:ind w:firstLine="4160" w:firstLineChars="1300"/>
        <w:jc w:val="left"/>
        <w:rPr>
          <w:rFonts w:hint="default" w:ascii="宋体" w:hAnsi="宋体" w:eastAsia="宋体" w:cs="宋体"/>
          <w:sz w:val="32"/>
          <w:szCs w:val="40"/>
          <w:lang w:val="en-US"/>
        </w:rPr>
      </w:pPr>
      <w:r>
        <w:rPr>
          <w:rFonts w:hint="eastAsia" w:ascii="宋体" w:hAnsi="宋体" w:eastAsia="宋体" w:cs="宋体"/>
          <w:sz w:val="32"/>
          <w:szCs w:val="40"/>
        </w:rPr>
        <w:t>繁峙县疾病预防控制中心</w:t>
      </w:r>
      <w:r>
        <w:rPr>
          <w:rFonts w:hint="eastAsia" w:ascii="宋体" w:hAnsi="宋体" w:eastAsia="宋体" w:cs="宋体"/>
          <w:sz w:val="32"/>
          <w:szCs w:val="40"/>
          <w:lang w:val="en-US" w:eastAsia="zh-CN"/>
        </w:rPr>
        <w:t>党支部</w:t>
      </w:r>
    </w:p>
    <w:p w14:paraId="688E2C83">
      <w:pPr>
        <w:jc w:val="left"/>
        <w:rPr>
          <w:rFonts w:hint="default" w:ascii="宋体" w:hAnsi="宋体" w:eastAsia="宋体" w:cs="宋体"/>
          <w:sz w:val="32"/>
          <w:szCs w:val="40"/>
          <w:lang w:val="en-US" w:eastAsia="zh-CN"/>
        </w:rPr>
      </w:pPr>
      <w:r>
        <w:rPr>
          <w:rFonts w:hint="eastAsia" w:ascii="宋体" w:hAnsi="宋体" w:eastAsia="宋体" w:cs="宋体"/>
          <w:sz w:val="32"/>
          <w:szCs w:val="40"/>
          <w:lang w:val="en-US" w:eastAsia="zh-CN"/>
        </w:rPr>
        <w:t xml:space="preserve">                              2024年12月10日</w:t>
      </w:r>
    </w:p>
    <w:p w14:paraId="20B00FCD">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229" w:bottom="898" w:left="143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988B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FEF4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6FEF4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OWI4NDNlN2IwOGE5Y2U0ZTg4NjA3MTk2N2VjZWUifQ=="/>
  </w:docVars>
  <w:rsids>
    <w:rsidRoot w:val="69A43FFB"/>
    <w:rsid w:val="02816A76"/>
    <w:rsid w:val="063D57B6"/>
    <w:rsid w:val="066457B8"/>
    <w:rsid w:val="06D63A87"/>
    <w:rsid w:val="0803371E"/>
    <w:rsid w:val="0C302259"/>
    <w:rsid w:val="13276199"/>
    <w:rsid w:val="1FB65FA1"/>
    <w:rsid w:val="2135555F"/>
    <w:rsid w:val="26286935"/>
    <w:rsid w:val="26BB7ED8"/>
    <w:rsid w:val="284952E9"/>
    <w:rsid w:val="2996455E"/>
    <w:rsid w:val="2DEC299E"/>
    <w:rsid w:val="307D2FCF"/>
    <w:rsid w:val="3365013E"/>
    <w:rsid w:val="395D6859"/>
    <w:rsid w:val="3EA12FB6"/>
    <w:rsid w:val="429F402B"/>
    <w:rsid w:val="434A5F3D"/>
    <w:rsid w:val="434F77FF"/>
    <w:rsid w:val="45442C68"/>
    <w:rsid w:val="45C344D5"/>
    <w:rsid w:val="47D70586"/>
    <w:rsid w:val="47E938A2"/>
    <w:rsid w:val="49C2488D"/>
    <w:rsid w:val="4AE15080"/>
    <w:rsid w:val="4B0E1D4E"/>
    <w:rsid w:val="4C9D1951"/>
    <w:rsid w:val="4D2B7B97"/>
    <w:rsid w:val="55B47996"/>
    <w:rsid w:val="57067A88"/>
    <w:rsid w:val="5B654A13"/>
    <w:rsid w:val="5C7834CB"/>
    <w:rsid w:val="5DE5528C"/>
    <w:rsid w:val="5F4D549E"/>
    <w:rsid w:val="5FA171DD"/>
    <w:rsid w:val="614222D7"/>
    <w:rsid w:val="61F46E55"/>
    <w:rsid w:val="6306019D"/>
    <w:rsid w:val="65AF696D"/>
    <w:rsid w:val="69A43FFB"/>
    <w:rsid w:val="6DE9247B"/>
    <w:rsid w:val="6F110664"/>
    <w:rsid w:val="6F710BF2"/>
    <w:rsid w:val="70B11A28"/>
    <w:rsid w:val="7708227D"/>
    <w:rsid w:val="79055043"/>
    <w:rsid w:val="79CB7585"/>
    <w:rsid w:val="7E532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Body Text Indent 2"/>
    <w:basedOn w:val="1"/>
    <w:qFormat/>
    <w:uiPriority w:val="0"/>
    <w:pPr>
      <w:spacing w:line="240" w:lineRule="auto"/>
      <w:ind w:left="0" w:leftChars="0" w:firstLine="64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7091</Words>
  <Characters>7199</Characters>
  <Lines>0</Lines>
  <Paragraphs>0</Paragraphs>
  <TotalTime>77</TotalTime>
  <ScaleCrop>false</ScaleCrop>
  <LinksUpToDate>false</LinksUpToDate>
  <CharactersWithSpaces>7278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2024-09-13T01:56:00Z</dcterms:created>
  <dc:creator>万里层云</dc:creator>
  <cp:lastModifiedBy>左</cp:lastModifiedBy>
  <cp:lastPrinted>2025-03-05T02:39:00Z</cp:lastPrinted>
  <dcterms:modified xsi:type="dcterms:W3CDTF">2025-03-06T09:40:39Z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B34D00C2DBF24AA68851B97EB26B3719_13</vt:lpwstr>
  </property>
  <property fmtid="{D5CDD505-2E9C-101B-9397-08002B2CF9AE}" pid="4" name="KSOTemplateDocerSaveRecord">
    <vt:lpwstr>eyJoZGlkIjoiYTRiOTM3M2Q2NDY2ZWFhZGMxNzhmOTcyN2M4MzdhYTciLCJ1c2VySWQiOiIzODkyMDEzMDEifQ==</vt:lpwstr>
  </property>
</Properties>
</file>